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8FE8" w14:textId="6FCA4773" w:rsidR="005523AA" w:rsidRPr="005523AA" w:rsidRDefault="005523AA" w:rsidP="005523AA">
      <w:pPr>
        <w:spacing w:after="0"/>
        <w:jc w:val="center"/>
        <w:rPr>
          <w:rFonts w:ascii="Times New Roman" w:hAnsi="Times New Roman" w:cs="Times New Roman"/>
        </w:rPr>
      </w:pPr>
      <w:r w:rsidRPr="005523AA">
        <w:rPr>
          <w:rFonts w:ascii="Times New Roman" w:hAnsi="Times New Roman" w:cs="Times New Roman"/>
          <w:b/>
        </w:rPr>
        <w:t xml:space="preserve">Protokół nr </w:t>
      </w:r>
      <w:r w:rsidR="00B437C8">
        <w:rPr>
          <w:rFonts w:ascii="Times New Roman" w:hAnsi="Times New Roman" w:cs="Times New Roman"/>
          <w:b/>
        </w:rPr>
        <w:t>XIX</w:t>
      </w:r>
      <w:r w:rsidRPr="005523AA">
        <w:rPr>
          <w:rFonts w:ascii="Times New Roman" w:hAnsi="Times New Roman" w:cs="Times New Roman"/>
          <w:b/>
        </w:rPr>
        <w:t>/2025</w:t>
      </w:r>
    </w:p>
    <w:p w14:paraId="4BD288E1" w14:textId="6F317AAC" w:rsidR="005523AA" w:rsidRPr="005523AA" w:rsidRDefault="005523AA" w:rsidP="005523AA">
      <w:pPr>
        <w:spacing w:after="0"/>
        <w:jc w:val="center"/>
        <w:rPr>
          <w:rFonts w:ascii="Times New Roman" w:hAnsi="Times New Roman" w:cs="Times New Roman"/>
        </w:rPr>
      </w:pPr>
      <w:r w:rsidRPr="005523AA">
        <w:rPr>
          <w:rFonts w:ascii="Times New Roman" w:hAnsi="Times New Roman" w:cs="Times New Roman"/>
          <w:b/>
        </w:rPr>
        <w:t xml:space="preserve">z obrad </w:t>
      </w:r>
      <w:r w:rsidR="00B437C8">
        <w:rPr>
          <w:rFonts w:ascii="Times New Roman" w:hAnsi="Times New Roman" w:cs="Times New Roman"/>
          <w:b/>
        </w:rPr>
        <w:t>XIX</w:t>
      </w:r>
      <w:r w:rsidRPr="005523AA">
        <w:rPr>
          <w:rFonts w:ascii="Times New Roman" w:hAnsi="Times New Roman" w:cs="Times New Roman"/>
          <w:b/>
        </w:rPr>
        <w:t xml:space="preserve"> sesji Rady Powiatu</w:t>
      </w:r>
    </w:p>
    <w:p w14:paraId="66D9F228" w14:textId="77777777" w:rsidR="005523AA" w:rsidRPr="005523AA" w:rsidRDefault="005523AA" w:rsidP="005523AA">
      <w:pPr>
        <w:spacing w:after="0"/>
        <w:jc w:val="center"/>
        <w:rPr>
          <w:rFonts w:ascii="Times New Roman" w:hAnsi="Times New Roman" w:cs="Times New Roman"/>
        </w:rPr>
      </w:pPr>
      <w:r w:rsidRPr="005523AA">
        <w:rPr>
          <w:rFonts w:ascii="Times New Roman" w:hAnsi="Times New Roman" w:cs="Times New Roman"/>
          <w:b/>
        </w:rPr>
        <w:t>Golubsko-Dobrzyńskiego VII kadencji</w:t>
      </w:r>
    </w:p>
    <w:p w14:paraId="522BE13D" w14:textId="70EE64DE" w:rsidR="005523AA" w:rsidRPr="005523AA" w:rsidRDefault="005523AA" w:rsidP="005523AA">
      <w:pPr>
        <w:spacing w:after="0"/>
        <w:jc w:val="center"/>
        <w:rPr>
          <w:rFonts w:ascii="Times New Roman" w:hAnsi="Times New Roman" w:cs="Times New Roman"/>
        </w:rPr>
      </w:pPr>
      <w:r w:rsidRPr="005523AA">
        <w:rPr>
          <w:rFonts w:ascii="Times New Roman" w:hAnsi="Times New Roman" w:cs="Times New Roman"/>
          <w:b/>
        </w:rPr>
        <w:t xml:space="preserve">zwołanej na dzień </w:t>
      </w:r>
      <w:r w:rsidR="00B437C8">
        <w:rPr>
          <w:rFonts w:ascii="Times New Roman" w:hAnsi="Times New Roman" w:cs="Times New Roman"/>
          <w:b/>
        </w:rPr>
        <w:t>29 sierpnia</w:t>
      </w:r>
      <w:r w:rsidRPr="005523AA">
        <w:rPr>
          <w:rFonts w:ascii="Times New Roman" w:hAnsi="Times New Roman" w:cs="Times New Roman"/>
          <w:b/>
        </w:rPr>
        <w:t xml:space="preserve"> 2025 roku</w:t>
      </w:r>
    </w:p>
    <w:p w14:paraId="59BA7273" w14:textId="1CA0E02E" w:rsidR="005523AA" w:rsidRDefault="005523AA" w:rsidP="005523AA">
      <w:pPr>
        <w:spacing w:after="0"/>
        <w:jc w:val="center"/>
        <w:rPr>
          <w:rFonts w:ascii="Times New Roman" w:hAnsi="Times New Roman" w:cs="Times New Roman"/>
          <w:b/>
        </w:rPr>
      </w:pPr>
      <w:r w:rsidRPr="005523AA">
        <w:rPr>
          <w:rFonts w:ascii="Times New Roman" w:hAnsi="Times New Roman" w:cs="Times New Roman"/>
          <w:b/>
        </w:rPr>
        <w:t xml:space="preserve">w sali </w:t>
      </w:r>
      <w:r w:rsidR="008C0A30">
        <w:rPr>
          <w:rFonts w:ascii="Times New Roman" w:hAnsi="Times New Roman" w:cs="Times New Roman"/>
          <w:b/>
        </w:rPr>
        <w:t>posiedzeń Starostwa Powiatowego</w:t>
      </w:r>
    </w:p>
    <w:p w14:paraId="13E8C022" w14:textId="77777777" w:rsidR="005523AA" w:rsidRDefault="005523AA" w:rsidP="005523AA">
      <w:pPr>
        <w:spacing w:after="0"/>
        <w:rPr>
          <w:rFonts w:ascii="Times New Roman" w:hAnsi="Times New Roman" w:cs="Times New Roman"/>
          <w:b/>
        </w:rPr>
      </w:pPr>
    </w:p>
    <w:p w14:paraId="2BCD9F61" w14:textId="77777777" w:rsidR="005523AA" w:rsidRPr="00FE7016" w:rsidRDefault="005523AA" w:rsidP="002B43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Ad. 1</w:t>
      </w:r>
    </w:p>
    <w:p w14:paraId="0A68293A" w14:textId="1DB4A86D" w:rsidR="005523AA" w:rsidRPr="00FE7016" w:rsidRDefault="005523AA" w:rsidP="002B43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 xml:space="preserve">O godzinie </w:t>
      </w:r>
      <w:r>
        <w:rPr>
          <w:rFonts w:ascii="Times New Roman" w:hAnsi="Times New Roman" w:cs="Times New Roman"/>
        </w:rPr>
        <w:t>13:00</w:t>
      </w:r>
      <w:r w:rsidRPr="00FE70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XIX</w:t>
      </w:r>
      <w:r w:rsidRPr="00FE7016">
        <w:rPr>
          <w:rFonts w:ascii="Times New Roman" w:hAnsi="Times New Roman" w:cs="Times New Roman"/>
        </w:rPr>
        <w:t xml:space="preserve"> sesję Rady Powiatu Golubsko-Dobrzyńskiego VII kadencji otworzył Przewodniczący Rady Powiatu Jacek Boluk-Sobolewski. </w:t>
      </w:r>
    </w:p>
    <w:p w14:paraId="59025981" w14:textId="77777777" w:rsidR="005523AA" w:rsidRPr="00472B77" w:rsidRDefault="005523AA" w:rsidP="002B43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</w:r>
      <w:r w:rsidRPr="00472B77">
        <w:rPr>
          <w:rFonts w:ascii="Times New Roman" w:hAnsi="Times New Roman" w:cs="Times New Roman"/>
        </w:rPr>
        <w:t xml:space="preserve">Na wstępie Przewodniczący </w:t>
      </w:r>
      <w:r>
        <w:rPr>
          <w:rFonts w:ascii="Times New Roman" w:hAnsi="Times New Roman" w:cs="Times New Roman"/>
        </w:rPr>
        <w:t>poinformował zebranych</w:t>
      </w:r>
      <w:r w:rsidRPr="00472B77">
        <w:rPr>
          <w:rFonts w:ascii="Times New Roman" w:hAnsi="Times New Roman" w:cs="Times New Roman"/>
        </w:rPr>
        <w:t>, że sesja zwołana została</w:t>
      </w:r>
      <w:r>
        <w:rPr>
          <w:rFonts w:ascii="Times New Roman" w:hAnsi="Times New Roman" w:cs="Times New Roman"/>
        </w:rPr>
        <w:t xml:space="preserve">                              </w:t>
      </w:r>
      <w:r w:rsidRPr="00472B77">
        <w:rPr>
          <w:rFonts w:ascii="Times New Roman" w:hAnsi="Times New Roman" w:cs="Times New Roman"/>
        </w:rPr>
        <w:t xml:space="preserve"> w trybie art. 15 ust. 7 ustawy o samorządzie powiatowym</w:t>
      </w:r>
      <w:r>
        <w:rPr>
          <w:rFonts w:ascii="Times New Roman" w:hAnsi="Times New Roman" w:cs="Times New Roman"/>
        </w:rPr>
        <w:t xml:space="preserve"> na pisemny wniosek Zarządu Powiatu</w:t>
      </w:r>
      <w:r w:rsidRPr="00472B77">
        <w:rPr>
          <w:rFonts w:ascii="Times New Roman" w:hAnsi="Times New Roman" w:cs="Times New Roman"/>
        </w:rPr>
        <w:t>.</w:t>
      </w:r>
    </w:p>
    <w:p w14:paraId="4A3095FC" w14:textId="315829AE" w:rsidR="005523AA" w:rsidRPr="00FE7016" w:rsidRDefault="005523AA" w:rsidP="002B432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2B77">
        <w:rPr>
          <w:rFonts w:ascii="Times New Roman" w:hAnsi="Times New Roman" w:cs="Times New Roman"/>
        </w:rPr>
        <w:t>Przewodniczący powitał przybyłych na sesję Radnych Powiatu oraz członków Zarządu Powiatu ze Starostą Golubsko-Dobrzyńskim na czele. Ponadto Przewodniczący Rady powitał Skarbnika Powiatu, a także wszystkich uczestniczących w sesji online</w:t>
      </w:r>
      <w:r w:rsidRPr="00FE7016">
        <w:rPr>
          <w:rFonts w:ascii="Times New Roman" w:hAnsi="Times New Roman" w:cs="Times New Roman"/>
        </w:rPr>
        <w:t xml:space="preserve">. </w:t>
      </w:r>
    </w:p>
    <w:p w14:paraId="44F6C282" w14:textId="77777777" w:rsidR="005523AA" w:rsidRDefault="005523AA" w:rsidP="002B432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7142A0" w14:textId="77777777" w:rsidR="005523AA" w:rsidRDefault="005523AA" w:rsidP="002B432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E7016">
        <w:rPr>
          <w:rFonts w:ascii="Times New Roman" w:hAnsi="Times New Roman" w:cs="Times New Roman"/>
          <w:b/>
        </w:rPr>
        <w:t xml:space="preserve">Ad. 2 </w:t>
      </w:r>
      <w:r w:rsidRPr="00FE7016">
        <w:rPr>
          <w:rFonts w:ascii="Times New Roman" w:hAnsi="Times New Roman" w:cs="Times New Roman"/>
          <w:b/>
        </w:rPr>
        <w:tab/>
      </w:r>
    </w:p>
    <w:p w14:paraId="4D4BC869" w14:textId="10C70472" w:rsidR="002B4328" w:rsidRDefault="002B4328" w:rsidP="002B432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2B4328">
        <w:rPr>
          <w:rFonts w:ascii="Times New Roman" w:hAnsi="Times New Roman" w:cs="Times New Roman"/>
          <w:bCs/>
        </w:rPr>
        <w:t xml:space="preserve">Ze względu na problemy techniczne ogłoszona została 5-minutowa przerwa w obradach. </w:t>
      </w:r>
      <w:r>
        <w:rPr>
          <w:rFonts w:ascii="Times New Roman" w:hAnsi="Times New Roman" w:cs="Times New Roman"/>
          <w:bCs/>
        </w:rPr>
        <w:t xml:space="preserve">Po wznowieniu obrad Przewodniczący ponownie poprosił o stwierdzenie kworum. </w:t>
      </w:r>
    </w:p>
    <w:p w14:paraId="77B5BF2F" w14:textId="77777777" w:rsidR="002B4328" w:rsidRPr="002B4328" w:rsidRDefault="002B4328" w:rsidP="002B432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915E9B1" w14:textId="34DBCDC8" w:rsidR="005523AA" w:rsidRDefault="005523AA" w:rsidP="00B537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Na podstawie listy obecności stanowiącej załącznik do niniejszego protokołu Przewodniczący Rady stwierdził, iż na ogólną liczbę 17 radnych w sesji uczestnicz</w:t>
      </w:r>
      <w:r>
        <w:rPr>
          <w:rFonts w:ascii="Times New Roman" w:hAnsi="Times New Roman" w:cs="Times New Roman"/>
        </w:rPr>
        <w:t xml:space="preserve">y </w:t>
      </w:r>
      <w:r w:rsidR="002B4328">
        <w:rPr>
          <w:rFonts w:ascii="Times New Roman" w:hAnsi="Times New Roman" w:cs="Times New Roman"/>
        </w:rPr>
        <w:t xml:space="preserve">                                </w:t>
      </w:r>
      <w:r w:rsidRPr="00FE70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FE7016">
        <w:rPr>
          <w:rFonts w:ascii="Times New Roman" w:hAnsi="Times New Roman" w:cs="Times New Roman"/>
        </w:rPr>
        <w:t xml:space="preserve"> radnych, co stanowi quorum, przy którym Rada Powiatu może obradować i podejmować prawomocne decyzje. </w:t>
      </w:r>
    </w:p>
    <w:p w14:paraId="5CA68167" w14:textId="77777777" w:rsidR="005523AA" w:rsidRDefault="005523AA" w:rsidP="00B537F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782EF0" w14:textId="77777777" w:rsidR="005523AA" w:rsidRPr="00FE7016" w:rsidRDefault="005523AA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31AD7678" w14:textId="77777777" w:rsidR="005523AA" w:rsidRPr="00FE7016" w:rsidRDefault="005523AA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66A6A5CB" w14:textId="6F724606" w:rsidR="005523AA" w:rsidRPr="00FE7016" w:rsidRDefault="005523AA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1697" w14:textId="1D59D496" w:rsidR="00B537F4" w:rsidRDefault="005523AA" w:rsidP="00B537F4">
      <w:pPr>
        <w:pStyle w:val="Standard"/>
        <w:widowControl w:val="0"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50C2A66E" w14:textId="77777777" w:rsidR="00B537F4" w:rsidRPr="00B537F4" w:rsidRDefault="00B537F4" w:rsidP="00B537F4">
      <w:pPr>
        <w:pStyle w:val="Standard"/>
        <w:widowControl w:val="0"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55829" w14:textId="53D3F4B9" w:rsidR="005523AA" w:rsidRPr="002B4328" w:rsidRDefault="005523AA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E7016">
        <w:rPr>
          <w:rFonts w:ascii="Times New Roman" w:hAnsi="Times New Roman" w:cs="Times New Roman"/>
          <w:i/>
          <w:sz w:val="24"/>
          <w:szCs w:val="24"/>
        </w:rPr>
        <w:tab/>
      </w:r>
      <w:r w:rsidRPr="002B4328">
        <w:rPr>
          <w:rFonts w:ascii="Times New Roman" w:hAnsi="Times New Roman" w:cs="Times New Roman"/>
          <w:iCs/>
          <w:sz w:val="24"/>
          <w:szCs w:val="24"/>
          <w:u w:val="single"/>
        </w:rPr>
        <w:t>Wobec powyższego porządek sesji przedstawiał się następująco:</w:t>
      </w:r>
    </w:p>
    <w:p w14:paraId="7D3405CA" w14:textId="742E8843" w:rsidR="005523AA" w:rsidRPr="007100E1" w:rsidRDefault="005523AA" w:rsidP="002B432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Otwarcie X</w:t>
      </w:r>
      <w:r w:rsidR="00F0329E">
        <w:rPr>
          <w:rFonts w:ascii="Times New Roman" w:hAnsi="Times New Roman" w:cs="Times New Roman"/>
          <w:sz w:val="24"/>
          <w:szCs w:val="24"/>
        </w:rPr>
        <w:t>IX</w:t>
      </w:r>
      <w:r w:rsidRPr="007100E1">
        <w:rPr>
          <w:rFonts w:ascii="Times New Roman" w:hAnsi="Times New Roman" w:cs="Times New Roman"/>
          <w:sz w:val="24"/>
          <w:szCs w:val="24"/>
        </w:rPr>
        <w:t xml:space="preserve"> sesji.</w:t>
      </w:r>
    </w:p>
    <w:p w14:paraId="4FCF21F9" w14:textId="77777777" w:rsidR="005523AA" w:rsidRPr="007100E1" w:rsidRDefault="005523AA" w:rsidP="002B432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Stwierdzenie quorum.</w:t>
      </w:r>
    </w:p>
    <w:p w14:paraId="58573695" w14:textId="77777777" w:rsidR="005523AA" w:rsidRPr="007100E1" w:rsidRDefault="005523AA" w:rsidP="002B432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24D5C5E7" w14:textId="77777777" w:rsidR="005523AA" w:rsidRPr="007100E1" w:rsidRDefault="005523AA" w:rsidP="002B432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lastRenderedPageBreak/>
        <w:t>Wybór Sekretarza obrad.</w:t>
      </w:r>
    </w:p>
    <w:p w14:paraId="3815E53E" w14:textId="77777777" w:rsidR="005523AA" w:rsidRDefault="005523AA" w:rsidP="002B432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0E1"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06A7C99A" w14:textId="5A5174D2" w:rsidR="005523AA" w:rsidRDefault="002B4328" w:rsidP="002B4328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0329E">
        <w:rPr>
          <w:rFonts w:ascii="Times New Roman" w:hAnsi="Times New Roman" w:cs="Times New Roman"/>
          <w:sz w:val="24"/>
          <w:szCs w:val="24"/>
        </w:rPr>
        <w:t>mieniającej uchwałę  sprawie uchwalenia budżetu Powiatu Golubsko-Dobrzyńskiego na 2025 rok,</w:t>
      </w:r>
    </w:p>
    <w:p w14:paraId="12F79A78" w14:textId="555F8C7C" w:rsidR="005523AA" w:rsidRPr="002B4328" w:rsidRDefault="002B4328" w:rsidP="002B4328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0329E">
        <w:rPr>
          <w:rFonts w:ascii="Times New Roman" w:hAnsi="Times New Roman" w:cs="Times New Roman"/>
          <w:sz w:val="24"/>
          <w:szCs w:val="24"/>
        </w:rPr>
        <w:t xml:space="preserve"> sprawie wyrażenia zgody na przystąpienie do spółki pod firmą Kujawsko-Pomorski Transport Samochodowy S.A. z siedzibą we Włocławku i objęcia akcji w podwyższonym kapitale zakładowym.</w:t>
      </w:r>
    </w:p>
    <w:p w14:paraId="1B32182A" w14:textId="732199C9" w:rsidR="00F0329E" w:rsidRDefault="00F0329E" w:rsidP="002B43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Interpelacja, wnioski i oświadczenia.</w:t>
      </w:r>
    </w:p>
    <w:p w14:paraId="3AD7FEA5" w14:textId="0D45FCB2" w:rsidR="00F0329E" w:rsidRDefault="00F0329E" w:rsidP="002B43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Zakończenie.</w:t>
      </w:r>
    </w:p>
    <w:p w14:paraId="69FE3100" w14:textId="77777777" w:rsidR="00F0329E" w:rsidRDefault="00F0329E" w:rsidP="002B432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CC45D6B" w14:textId="77777777" w:rsidR="0087539C" w:rsidRPr="00FE7016" w:rsidRDefault="0087539C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4E41790E" w14:textId="120BFA97" w:rsidR="00F0329E" w:rsidRDefault="0087539C" w:rsidP="002B432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 xml:space="preserve">Przewodniczący Rady Jacek Boluk-Sobolewski przechodząc do kolejnego punktu obrad, zaproponował, aby funkcję Sekretarza Obrad </w:t>
      </w:r>
      <w:r>
        <w:rPr>
          <w:rFonts w:ascii="Times New Roman" w:hAnsi="Times New Roman" w:cs="Times New Roman"/>
        </w:rPr>
        <w:t>XIX</w:t>
      </w:r>
      <w:r w:rsidRPr="00FE7016">
        <w:rPr>
          <w:rFonts w:ascii="Times New Roman" w:hAnsi="Times New Roman" w:cs="Times New Roman"/>
        </w:rPr>
        <w:t xml:space="preserve"> sesji Rady Powiatu                  Golubsko-Dobrzyńskiego objął radny </w:t>
      </w:r>
      <w:r>
        <w:rPr>
          <w:rFonts w:ascii="Times New Roman" w:hAnsi="Times New Roman" w:cs="Times New Roman"/>
        </w:rPr>
        <w:t>Wojciech Adamiak</w:t>
      </w:r>
      <w:r w:rsidRPr="00FE7016">
        <w:rPr>
          <w:rFonts w:ascii="Times New Roman" w:hAnsi="Times New Roman" w:cs="Times New Roman"/>
        </w:rPr>
        <w:t>.</w:t>
      </w:r>
    </w:p>
    <w:p w14:paraId="2FB4C33C" w14:textId="79321A11" w:rsidR="0087539C" w:rsidRPr="00FE7016" w:rsidRDefault="0087539C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Radny wyraził zgodę na pełnienie obowiązków Sekretarza Obrad.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016">
        <w:rPr>
          <w:rFonts w:ascii="Times New Roman" w:hAnsi="Times New Roman" w:cs="Times New Roman"/>
          <w:sz w:val="24"/>
          <w:szCs w:val="24"/>
        </w:rPr>
        <w:t xml:space="preserve">Wobec powyższego wybór Sekretarza został poddany pod głosowanie i przyjęty jednogłośnie, przy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E7016">
        <w:rPr>
          <w:rFonts w:ascii="Times New Roman" w:hAnsi="Times New Roman" w:cs="Times New Roman"/>
          <w:sz w:val="24"/>
          <w:szCs w:val="24"/>
        </w:rPr>
        <w:t xml:space="preserve">-osobowym składzie Rady. </w:t>
      </w:r>
    </w:p>
    <w:p w14:paraId="79E0D655" w14:textId="4C2C6DD9" w:rsidR="0087539C" w:rsidRDefault="0087539C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</w:p>
    <w:p w14:paraId="416A7A59" w14:textId="77777777" w:rsidR="0087539C" w:rsidRPr="00FE7016" w:rsidRDefault="0087539C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CE4762F" w14:textId="43EE28CF" w:rsidR="0087539C" w:rsidRPr="00FE7016" w:rsidRDefault="0087539C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punkcie tym Przewodniczący Rady Powiatu zwrócił się do radnych z wnioskiem o wyrażenie zgody na nieodczytywanie treści projektów uchwał. Wyjaśnił, że radni otrzymali projekty uchwał, jak również zostały one zamieszczone w systemie eSesja, dzięki czemu zainteresowani mieszkańcy mogli się z nimi zapoznać.</w:t>
      </w:r>
    </w:p>
    <w:p w14:paraId="419C374E" w14:textId="77777777" w:rsidR="0087539C" w:rsidRPr="0087539C" w:rsidRDefault="0087539C" w:rsidP="002B432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186321" w14:textId="77777777" w:rsidR="0087539C" w:rsidRPr="00FE7016" w:rsidRDefault="0087539C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309FBF02" w14:textId="77777777" w:rsidR="0087539C" w:rsidRPr="00FE7016" w:rsidRDefault="0087539C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4B9F4" w14:textId="6AB443E6" w:rsidR="003064C9" w:rsidRPr="002B4328" w:rsidRDefault="0087539C" w:rsidP="002B43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B4328">
        <w:rPr>
          <w:rFonts w:ascii="Times New Roman" w:hAnsi="Times New Roman" w:cs="Times New Roman"/>
        </w:rPr>
        <w:t xml:space="preserve">Radni jednogłośnie </w:t>
      </w:r>
      <w:r w:rsidR="003064C9" w:rsidRPr="002B4328">
        <w:rPr>
          <w:rFonts w:ascii="Times New Roman" w:hAnsi="Times New Roman" w:cs="Times New Roman"/>
        </w:rPr>
        <w:t>17</w:t>
      </w:r>
      <w:r w:rsidRPr="002B4328">
        <w:rPr>
          <w:rFonts w:ascii="Times New Roman" w:hAnsi="Times New Roman" w:cs="Times New Roman"/>
        </w:rPr>
        <w:t xml:space="preserve"> głosami „ZA” wyrazili zgodę na nieodczytywanie w całości treści projektów uchwał</w:t>
      </w:r>
      <w:r w:rsidR="003064C9" w:rsidRPr="002B4328">
        <w:rPr>
          <w:rFonts w:ascii="Times New Roman" w:hAnsi="Times New Roman" w:cs="Times New Roman"/>
        </w:rPr>
        <w:t>.</w:t>
      </w:r>
    </w:p>
    <w:p w14:paraId="31F1CF7B" w14:textId="77777777" w:rsidR="003064C9" w:rsidRPr="00FE7016" w:rsidRDefault="003064C9" w:rsidP="00B537F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5</w:t>
      </w:r>
      <w:r w:rsidRPr="00FE7016">
        <w:rPr>
          <w:rFonts w:ascii="Times New Roman" w:hAnsi="Times New Roman" w:cs="Times New Roman"/>
          <w:b/>
          <w:bCs/>
        </w:rPr>
        <w:t>a</w:t>
      </w:r>
    </w:p>
    <w:p w14:paraId="24B16DE3" w14:textId="4033675D" w:rsidR="003064C9" w:rsidRDefault="003064C9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Powiatu poinformował zebranych, że pierwszym projektem uchwały jest projekt uchwały </w:t>
      </w:r>
      <w:r w:rsidRPr="00FE7016">
        <w:rPr>
          <w:rFonts w:ascii="Times New Roman" w:hAnsi="Times New Roman" w:cs="Times New Roman"/>
          <w:sz w:val="24"/>
          <w:szCs w:val="24"/>
          <w:lang w:eastAsia="pl-PL"/>
        </w:rPr>
        <w:t xml:space="preserve">zmieniającej uchwałę w sprawie uchwalenia </w:t>
      </w:r>
      <w:r w:rsidR="007269C6">
        <w:rPr>
          <w:rFonts w:ascii="Times New Roman" w:hAnsi="Times New Roman" w:cs="Times New Roman"/>
          <w:sz w:val="24"/>
          <w:szCs w:val="24"/>
          <w:lang w:eastAsia="pl-PL"/>
        </w:rPr>
        <w:t>budżetu</w:t>
      </w:r>
      <w:r w:rsidRPr="00F65A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32E4E">
        <w:rPr>
          <w:rFonts w:ascii="Times New Roman" w:hAnsi="Times New Roman" w:cs="Times New Roman"/>
          <w:sz w:val="24"/>
          <w:szCs w:val="24"/>
          <w:lang w:eastAsia="pl-PL"/>
        </w:rPr>
        <w:t xml:space="preserve">Powiatu </w:t>
      </w:r>
      <w:r w:rsidRPr="00F65ABF">
        <w:rPr>
          <w:rFonts w:ascii="Times New Roman" w:hAnsi="Times New Roman" w:cs="Times New Roman"/>
          <w:sz w:val="24"/>
          <w:szCs w:val="24"/>
          <w:lang w:eastAsia="pl-PL"/>
        </w:rPr>
        <w:t xml:space="preserve">Golubsko-Dobrzyńskiego na </w:t>
      </w:r>
      <w:r w:rsidR="007269C6">
        <w:rPr>
          <w:rFonts w:ascii="Times New Roman" w:hAnsi="Times New Roman" w:cs="Times New Roman"/>
          <w:sz w:val="24"/>
          <w:szCs w:val="24"/>
          <w:lang w:eastAsia="pl-PL"/>
        </w:rPr>
        <w:t xml:space="preserve">rok 2025. </w:t>
      </w:r>
      <w:r w:rsidRPr="00F65ABF">
        <w:rPr>
          <w:rFonts w:ascii="Times New Roman" w:hAnsi="Times New Roman" w:cs="Times New Roman"/>
          <w:sz w:val="24"/>
          <w:szCs w:val="24"/>
        </w:rPr>
        <w:t xml:space="preserve">Przekazał, że projekt uchwały </w:t>
      </w:r>
      <w:r w:rsidRPr="00F65ABF">
        <w:rPr>
          <w:rFonts w:ascii="Times New Roman" w:hAnsi="Times New Roman" w:cs="Times New Roman"/>
          <w:sz w:val="24"/>
          <w:szCs w:val="24"/>
        </w:rPr>
        <w:lastRenderedPageBreak/>
        <w:t>uzyskał pozytywną opinię Komisji Budżetu i Infrastruktury. Poprosił Skarbnika Powiatu o omówienie projektu uchwały.</w:t>
      </w:r>
    </w:p>
    <w:p w14:paraId="680D749F" w14:textId="0A111793" w:rsidR="007269C6" w:rsidRDefault="007269C6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4AFBA5" w14:textId="161CD7F0" w:rsidR="00AF6372" w:rsidRDefault="007269C6" w:rsidP="002B4328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Zbigniew Szyjkowski poinformował o </w:t>
      </w:r>
      <w:r w:rsidR="00D755EF">
        <w:rPr>
          <w:rFonts w:ascii="Times New Roman" w:hAnsi="Times New Roman" w:cs="Times New Roman"/>
          <w:sz w:val="24"/>
          <w:szCs w:val="24"/>
        </w:rPr>
        <w:t>zmianach w budżecie powiatu polegających na zwiększ</w:t>
      </w:r>
      <w:r w:rsidR="002B4328">
        <w:rPr>
          <w:rFonts w:ascii="Times New Roman" w:hAnsi="Times New Roman" w:cs="Times New Roman"/>
          <w:sz w:val="24"/>
          <w:szCs w:val="24"/>
        </w:rPr>
        <w:t>e</w:t>
      </w:r>
      <w:r w:rsidR="00D755EF">
        <w:rPr>
          <w:rFonts w:ascii="Times New Roman" w:hAnsi="Times New Roman" w:cs="Times New Roman"/>
          <w:sz w:val="24"/>
          <w:szCs w:val="24"/>
        </w:rPr>
        <w:t>niu dochodów bieżących o</w:t>
      </w:r>
      <w:r w:rsidR="002B4328">
        <w:rPr>
          <w:rFonts w:ascii="Times New Roman" w:hAnsi="Times New Roman" w:cs="Times New Roman"/>
          <w:sz w:val="24"/>
          <w:szCs w:val="24"/>
        </w:rPr>
        <w:t xml:space="preserve"> kwotę</w:t>
      </w:r>
      <w:r w:rsidR="00D755EF">
        <w:rPr>
          <w:rFonts w:ascii="Times New Roman" w:hAnsi="Times New Roman" w:cs="Times New Roman"/>
          <w:sz w:val="24"/>
          <w:szCs w:val="24"/>
        </w:rPr>
        <w:t xml:space="preserve"> 397 888 zł</w:t>
      </w:r>
      <w:r w:rsidR="002B4328">
        <w:rPr>
          <w:rFonts w:ascii="Times New Roman" w:hAnsi="Times New Roman" w:cs="Times New Roman"/>
          <w:sz w:val="24"/>
          <w:szCs w:val="24"/>
        </w:rPr>
        <w:t>, a po</w:t>
      </w:r>
      <w:r w:rsidR="00D755EF">
        <w:rPr>
          <w:rFonts w:ascii="Times New Roman" w:hAnsi="Times New Roman" w:cs="Times New Roman"/>
          <w:sz w:val="24"/>
          <w:szCs w:val="24"/>
        </w:rPr>
        <w:t xml:space="preserve"> stronie zwiększenia dochodów majątkowych o kwotę 895 785 zł. W takich samych kwotach zwiększane są wydatki bieżące jak dochody bieżące</w:t>
      </w:r>
      <w:r w:rsidR="002B4328">
        <w:rPr>
          <w:rFonts w:ascii="Times New Roman" w:hAnsi="Times New Roman" w:cs="Times New Roman"/>
          <w:sz w:val="24"/>
          <w:szCs w:val="24"/>
        </w:rPr>
        <w:t xml:space="preserve"> (o kwotę 397 888 zł). Z</w:t>
      </w:r>
      <w:r w:rsidR="00D755EF">
        <w:rPr>
          <w:rFonts w:ascii="Times New Roman" w:hAnsi="Times New Roman" w:cs="Times New Roman"/>
          <w:sz w:val="24"/>
          <w:szCs w:val="24"/>
        </w:rPr>
        <w:t>większenie wydatków majątkowych jest równoznaczne zwiększeniu dochod</w:t>
      </w:r>
      <w:r w:rsidR="00032E4E">
        <w:rPr>
          <w:rFonts w:ascii="Times New Roman" w:hAnsi="Times New Roman" w:cs="Times New Roman"/>
          <w:sz w:val="24"/>
          <w:szCs w:val="24"/>
        </w:rPr>
        <w:t>ów</w:t>
      </w:r>
      <w:r w:rsidR="00D755EF">
        <w:rPr>
          <w:rFonts w:ascii="Times New Roman" w:hAnsi="Times New Roman" w:cs="Times New Roman"/>
          <w:sz w:val="24"/>
          <w:szCs w:val="24"/>
        </w:rPr>
        <w:t xml:space="preserve"> majątko</w:t>
      </w:r>
      <w:r w:rsidR="00032E4E">
        <w:rPr>
          <w:rFonts w:ascii="Times New Roman" w:hAnsi="Times New Roman" w:cs="Times New Roman"/>
          <w:sz w:val="24"/>
          <w:szCs w:val="24"/>
        </w:rPr>
        <w:t>wych</w:t>
      </w:r>
      <w:r w:rsidR="002B4328">
        <w:rPr>
          <w:rFonts w:ascii="Times New Roman" w:hAnsi="Times New Roman" w:cs="Times New Roman"/>
          <w:sz w:val="24"/>
          <w:szCs w:val="24"/>
        </w:rPr>
        <w:t xml:space="preserve"> (kwota 895 785 zł)</w:t>
      </w:r>
      <w:r w:rsidR="00D755EF">
        <w:rPr>
          <w:rFonts w:ascii="Times New Roman" w:hAnsi="Times New Roman" w:cs="Times New Roman"/>
          <w:sz w:val="24"/>
          <w:szCs w:val="24"/>
        </w:rPr>
        <w:t>. Skarbnik poinformował, że dalsze załączniki za</w:t>
      </w:r>
      <w:r w:rsidR="00AF6372">
        <w:rPr>
          <w:rFonts w:ascii="Times New Roman" w:hAnsi="Times New Roman" w:cs="Times New Roman"/>
          <w:sz w:val="24"/>
          <w:szCs w:val="24"/>
        </w:rPr>
        <w:t>w</w:t>
      </w:r>
      <w:r w:rsidR="00D755EF">
        <w:rPr>
          <w:rFonts w:ascii="Times New Roman" w:hAnsi="Times New Roman" w:cs="Times New Roman"/>
          <w:sz w:val="24"/>
          <w:szCs w:val="24"/>
        </w:rPr>
        <w:t>ie</w:t>
      </w:r>
      <w:r w:rsidR="00AF6372">
        <w:rPr>
          <w:rFonts w:ascii="Times New Roman" w:hAnsi="Times New Roman" w:cs="Times New Roman"/>
          <w:sz w:val="24"/>
          <w:szCs w:val="24"/>
        </w:rPr>
        <w:t>r</w:t>
      </w:r>
      <w:r w:rsidR="00D755EF">
        <w:rPr>
          <w:rFonts w:ascii="Times New Roman" w:hAnsi="Times New Roman" w:cs="Times New Roman"/>
          <w:sz w:val="24"/>
          <w:szCs w:val="24"/>
        </w:rPr>
        <w:t xml:space="preserve">ają zmiany w zakresie planu wydatków inwestycyjnych i wprowadzonych dodatkowych </w:t>
      </w:r>
      <w:r w:rsidR="00AF6372">
        <w:rPr>
          <w:rFonts w:ascii="Times New Roman" w:hAnsi="Times New Roman" w:cs="Times New Roman"/>
          <w:sz w:val="24"/>
          <w:szCs w:val="24"/>
        </w:rPr>
        <w:t>zadań inwestycyjnych zgodnych z potrzebą realizacji budżetu, a także pozostałe zmiany załączników między innymi</w:t>
      </w:r>
      <w:r w:rsidR="00032E4E">
        <w:rPr>
          <w:rFonts w:ascii="Times New Roman" w:hAnsi="Times New Roman" w:cs="Times New Roman"/>
          <w:sz w:val="24"/>
          <w:szCs w:val="24"/>
        </w:rPr>
        <w:t xml:space="preserve"> </w:t>
      </w:r>
      <w:r w:rsidR="00AF6372">
        <w:rPr>
          <w:rFonts w:ascii="Times New Roman" w:hAnsi="Times New Roman" w:cs="Times New Roman"/>
          <w:sz w:val="24"/>
          <w:szCs w:val="24"/>
        </w:rPr>
        <w:t>dotyczące</w:t>
      </w:r>
      <w:r w:rsidR="005C599B">
        <w:rPr>
          <w:rFonts w:ascii="Times New Roman" w:hAnsi="Times New Roman" w:cs="Times New Roman"/>
          <w:sz w:val="24"/>
          <w:szCs w:val="24"/>
        </w:rPr>
        <w:t xml:space="preserve">: </w:t>
      </w:r>
      <w:r w:rsidR="00AF6372">
        <w:rPr>
          <w:rFonts w:ascii="Times New Roman" w:hAnsi="Times New Roman" w:cs="Times New Roman"/>
          <w:sz w:val="24"/>
          <w:szCs w:val="24"/>
        </w:rPr>
        <w:t>finansowania ze środków unijnych</w:t>
      </w:r>
      <w:r w:rsidR="00032E4E">
        <w:rPr>
          <w:rFonts w:ascii="Times New Roman" w:hAnsi="Times New Roman" w:cs="Times New Roman"/>
          <w:sz w:val="24"/>
          <w:szCs w:val="24"/>
        </w:rPr>
        <w:t>,</w:t>
      </w:r>
      <w:r w:rsidR="00AF6372">
        <w:rPr>
          <w:rFonts w:ascii="Times New Roman" w:hAnsi="Times New Roman" w:cs="Times New Roman"/>
          <w:sz w:val="24"/>
          <w:szCs w:val="24"/>
        </w:rPr>
        <w:t xml:space="preserve"> </w:t>
      </w:r>
      <w:r w:rsidR="00032E4E">
        <w:rPr>
          <w:rFonts w:ascii="Times New Roman" w:hAnsi="Times New Roman" w:cs="Times New Roman"/>
          <w:sz w:val="24"/>
          <w:szCs w:val="24"/>
        </w:rPr>
        <w:t>z</w:t>
      </w:r>
      <w:r w:rsidR="00AF6372">
        <w:rPr>
          <w:rFonts w:ascii="Times New Roman" w:hAnsi="Times New Roman" w:cs="Times New Roman"/>
          <w:sz w:val="24"/>
          <w:szCs w:val="24"/>
        </w:rPr>
        <w:t>miany dotacji udzielonych z budżetu Powiatu, środków gromadzonych z tytułu opłat i kar za korzystanie ze środowiska, realizacji dochodów i wydatków związanych z zdaniami z zakresu administracji rządowej, realizowania wydatków i dochodów na podstawie porozumień między jednostkami samorządu terytorialnego oraz zmiany w zakresie funduszu pomocy</w:t>
      </w:r>
      <w:r w:rsidR="005C599B">
        <w:rPr>
          <w:rFonts w:ascii="Times New Roman" w:hAnsi="Times New Roman" w:cs="Times New Roman"/>
          <w:sz w:val="24"/>
          <w:szCs w:val="24"/>
        </w:rPr>
        <w:t>,</w:t>
      </w:r>
      <w:r w:rsidR="00AF6372">
        <w:rPr>
          <w:rFonts w:ascii="Times New Roman" w:hAnsi="Times New Roman" w:cs="Times New Roman"/>
          <w:sz w:val="24"/>
          <w:szCs w:val="24"/>
        </w:rPr>
        <w:t xml:space="preserve"> wynikają z wcześniejszej uchwalonej uchwały budżetowej oraz ze zmian, które są wprowadzone bieżącą uchwałą. </w:t>
      </w:r>
    </w:p>
    <w:p w14:paraId="5BF1BC74" w14:textId="77777777" w:rsidR="00AF6372" w:rsidRDefault="00AF6372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BDAC3" w14:textId="6B94C25D" w:rsidR="00AF6372" w:rsidRDefault="00AF6372" w:rsidP="005C599B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Wobec braku pytań</w:t>
      </w:r>
      <w:r w:rsidR="005C599B">
        <w:rPr>
          <w:rFonts w:ascii="Times New Roman" w:hAnsi="Times New Roman" w:cs="Times New Roman"/>
          <w:sz w:val="24"/>
          <w:szCs w:val="24"/>
        </w:rPr>
        <w:t>,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Przewodniczący Rady Powiatu poddał pod głosowanie projekt uchwały zmieniającej uchwałę w sprawie uchwalenia</w:t>
      </w:r>
      <w:r>
        <w:rPr>
          <w:rFonts w:ascii="Times New Roman" w:hAnsi="Times New Roman" w:cs="Times New Roman"/>
          <w:sz w:val="24"/>
          <w:szCs w:val="24"/>
        </w:rPr>
        <w:t xml:space="preserve"> budżetu Powiatu Golubsko-Dobrzyńskiego na 2025 rok.</w:t>
      </w:r>
    </w:p>
    <w:p w14:paraId="1AC7A98D" w14:textId="77777777" w:rsidR="00AF6372" w:rsidRDefault="00AF6372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05378" w14:textId="65E15BF3" w:rsidR="00AF6372" w:rsidRPr="00FE7016" w:rsidRDefault="00AF6372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054F2D37" w14:textId="77777777" w:rsidR="00AF6372" w:rsidRPr="00FE7016" w:rsidRDefault="00AF6372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FCC613" w14:textId="5E599AEB" w:rsidR="00B537F4" w:rsidRDefault="00AF6372" w:rsidP="00B537F4">
      <w:pPr>
        <w:spacing w:after="0" w:line="360" w:lineRule="auto"/>
        <w:ind w:right="43" w:firstLine="708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i/>
          <w:iCs/>
        </w:rPr>
        <w:t>Przewodniczący Rady Powiatu stwierdził, że uchwała zmieniająca uchwałę w sprawie uchwalenia</w:t>
      </w:r>
      <w:r>
        <w:rPr>
          <w:rFonts w:ascii="Times New Roman" w:hAnsi="Times New Roman" w:cs="Times New Roman"/>
          <w:i/>
          <w:iCs/>
        </w:rPr>
        <w:t xml:space="preserve"> budżetu Powiatu Golubsko-Dobrzyńskiego na 2025 rok została podjęta jednogłośnie.</w:t>
      </w:r>
    </w:p>
    <w:p w14:paraId="4DACF2A4" w14:textId="77777777" w:rsidR="00B537F4" w:rsidRDefault="00B537F4" w:rsidP="00B537F4">
      <w:pPr>
        <w:spacing w:after="0" w:line="360" w:lineRule="auto"/>
        <w:ind w:right="43" w:firstLine="708"/>
        <w:jc w:val="both"/>
        <w:rPr>
          <w:rFonts w:ascii="Times New Roman" w:hAnsi="Times New Roman" w:cs="Times New Roman"/>
        </w:rPr>
      </w:pPr>
    </w:p>
    <w:p w14:paraId="6AA100ED" w14:textId="77777777" w:rsidR="00B537F4" w:rsidRDefault="00B537F4" w:rsidP="00B537F4">
      <w:pPr>
        <w:spacing w:after="0" w:line="360" w:lineRule="auto"/>
        <w:ind w:right="43" w:firstLine="708"/>
        <w:jc w:val="both"/>
        <w:rPr>
          <w:rFonts w:ascii="Times New Roman" w:hAnsi="Times New Roman" w:cs="Times New Roman"/>
        </w:rPr>
      </w:pPr>
    </w:p>
    <w:p w14:paraId="2EAEB924" w14:textId="3747BB6B" w:rsidR="0046757A" w:rsidRPr="00FE7016" w:rsidRDefault="0046757A" w:rsidP="00B537F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5</w:t>
      </w:r>
      <w:r w:rsidRPr="00FE7016">
        <w:rPr>
          <w:rFonts w:ascii="Times New Roman" w:hAnsi="Times New Roman" w:cs="Times New Roman"/>
          <w:b/>
          <w:bCs/>
        </w:rPr>
        <w:t>b</w:t>
      </w:r>
    </w:p>
    <w:p w14:paraId="110E0D2C" w14:textId="77777777" w:rsidR="00B537F4" w:rsidRDefault="0046757A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Kolejnym projektem uchwały był projekt uchwały</w:t>
      </w:r>
      <w:r>
        <w:rPr>
          <w:rFonts w:ascii="Times New Roman" w:hAnsi="Times New Roman" w:cs="Times New Roman"/>
          <w:sz w:val="24"/>
          <w:szCs w:val="24"/>
        </w:rPr>
        <w:t xml:space="preserve"> w sprawie wyrażenia zgody na przystąpienie do spółki pod firmą Kujawsko-Pomorski Transport Samochodowy S.A. z siedzibą we Włocławku i objęcia akcji w podwyższonym kapitale zakładowym. Projekt ten uzyskał pozytywną opinię Komisji Budżetu i Infrastruktury. </w:t>
      </w:r>
    </w:p>
    <w:p w14:paraId="3D9041B8" w14:textId="77777777" w:rsidR="00B537F4" w:rsidRDefault="0046757A" w:rsidP="00B537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537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Starosta przekazał, że projekt uchwały obejmuje podjęcie decyzji w sprawie przystąpienia Powiatu Golubsko-Dobrzyńskiego do Kujawsko-Pomorskiej spółki samochodowej i objęcia w niej udziałów o wartości 20 tys. złotych. Starosta poinformował o tym, że z taką propozycją wystąpił do nas Marszałek Wojewódzki, do naszego powiatu, do innych powiatów i do samorządów gminnych</w:t>
      </w:r>
      <w:r w:rsidR="00B53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umożliwić korzystanie z usług tej spółki na dotychczasowych zasadach i korzystać z tych usług w trybie bezprzetargowym. </w:t>
      </w:r>
    </w:p>
    <w:p w14:paraId="4AD13644" w14:textId="77777777" w:rsidR="00B537F4" w:rsidRDefault="00B537F4" w:rsidP="00B537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8EAA" w14:textId="6235F3A7" w:rsidR="0046757A" w:rsidRPr="00FE7016" w:rsidRDefault="0046757A" w:rsidP="00B537F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4EF8F173" w14:textId="4470F416" w:rsidR="007269C6" w:rsidRDefault="007269C6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CFAF9" w14:textId="57009986" w:rsidR="0046757A" w:rsidRDefault="0046757A" w:rsidP="00B537F4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</w:t>
      </w:r>
      <w:r w:rsidR="004E50C9">
        <w:rPr>
          <w:rFonts w:ascii="Times New Roman" w:hAnsi="Times New Roman" w:cs="Times New Roman"/>
          <w:i/>
          <w:iCs/>
          <w:sz w:val="24"/>
          <w:szCs w:val="24"/>
        </w:rPr>
        <w:t xml:space="preserve"> w sprawie wyrażenia zgody na przystąpienie do spółki pod firmą Kujawsko-Pomorski Transport Samochodowy S.A. z siedzibą we Włocławku i podjęcia akcji w podwyższonym Kapitale zakładowym została podjęta jednogłośnie.</w:t>
      </w:r>
    </w:p>
    <w:p w14:paraId="3FDB625F" w14:textId="77777777" w:rsidR="00B537F4" w:rsidRDefault="00B537F4" w:rsidP="00B537F4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B2BE5E" w14:textId="77777777" w:rsidR="00B437C8" w:rsidRPr="00FE7016" w:rsidRDefault="00B437C8" w:rsidP="00B537F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6</w:t>
      </w:r>
    </w:p>
    <w:p w14:paraId="4D3E16E1" w14:textId="77777777" w:rsidR="00B437C8" w:rsidRPr="00C2612F" w:rsidRDefault="00B437C8" w:rsidP="002B432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W przedmiotowym punkcie </w:t>
      </w:r>
      <w:r w:rsidRPr="00C2612F">
        <w:rPr>
          <w:rFonts w:ascii="Times New Roman" w:hAnsi="Times New Roman" w:cs="Times New Roman"/>
          <w:sz w:val="24"/>
          <w:szCs w:val="24"/>
        </w:rPr>
        <w:t>Przewodniczący Rady Powiatu poinformował zebranych,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2612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2612F">
        <w:rPr>
          <w:rFonts w:ascii="Times New Roman" w:hAnsi="Times New Roman" w:cs="Times New Roman"/>
          <w:sz w:val="24"/>
          <w:szCs w:val="24"/>
        </w:rPr>
        <w:t>okresie międzysesyjnym na jego ręce nie wpłynęły żadne interpelacje, wnioski czy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2612F">
        <w:rPr>
          <w:rFonts w:ascii="Times New Roman" w:hAnsi="Times New Roman" w:cs="Times New Roman"/>
          <w:sz w:val="24"/>
          <w:szCs w:val="24"/>
        </w:rPr>
        <w:t>zapytania.</w:t>
      </w:r>
    </w:p>
    <w:p w14:paraId="75E6D209" w14:textId="77777777" w:rsidR="004E50C9" w:rsidRDefault="004E50C9" w:rsidP="002B4328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F553" w14:textId="3A2FDFC6" w:rsidR="00B437C8" w:rsidRDefault="00B437C8" w:rsidP="00B537F4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 punkcie nikt głosu nie zabrał.</w:t>
      </w:r>
    </w:p>
    <w:p w14:paraId="33240F6E" w14:textId="77777777" w:rsidR="00B437C8" w:rsidRDefault="00B437C8" w:rsidP="002B432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337E" w14:textId="65004915" w:rsidR="00B437C8" w:rsidRPr="00B537F4" w:rsidRDefault="00B437C8" w:rsidP="00B537F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7</w:t>
      </w:r>
      <w:r w:rsidRPr="00FE7016">
        <w:rPr>
          <w:rFonts w:ascii="Times New Roman" w:hAnsi="Times New Roman" w:cs="Times New Roman"/>
        </w:rPr>
        <w:tab/>
      </w:r>
    </w:p>
    <w:p w14:paraId="0A5A1E47" w14:textId="52C5403C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>Po stwierdzeniu, że wszystkie punkty porządku obrad zostały wyczerpane, Przewodniczący Rady Powiatu Jacek Boluk-Sobolewski o godzinie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E7016">
        <w:rPr>
          <w:rFonts w:ascii="Times New Roman" w:hAnsi="Times New Roman" w:cs="Times New Roman"/>
          <w:sz w:val="24"/>
          <w:szCs w:val="24"/>
        </w:rPr>
        <w:t xml:space="preserve"> zamknął X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FE7016">
        <w:rPr>
          <w:rFonts w:ascii="Times New Roman" w:hAnsi="Times New Roman" w:cs="Times New Roman"/>
          <w:sz w:val="24"/>
          <w:szCs w:val="24"/>
        </w:rPr>
        <w:t xml:space="preserve"> sesję Rady Powiatu Golubsko-Dobrzyńskiego VII kadencji.</w:t>
      </w:r>
    </w:p>
    <w:p w14:paraId="3E48316E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D262B" w14:textId="77777777" w:rsidR="00B437C8" w:rsidRPr="00FE7016" w:rsidRDefault="00B437C8" w:rsidP="002B432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7016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11CE3E54" w14:textId="77777777" w:rsidR="00B437C8" w:rsidRPr="00FE7016" w:rsidRDefault="00B437C8" w:rsidP="002B432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39D5FD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>Protokół sporządziła:</w:t>
      </w:r>
    </w:p>
    <w:p w14:paraId="35D30A9A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>Kinga Kacprzykowska</w:t>
      </w:r>
    </w:p>
    <w:p w14:paraId="7C4A788E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4FFFCBC8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23399C96" w14:textId="77777777" w:rsidR="00B437C8" w:rsidRPr="00FE7016" w:rsidRDefault="00B437C8" w:rsidP="002B4328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E6EDCBA" w14:textId="6803312A" w:rsidR="005523AA" w:rsidRPr="005523AA" w:rsidRDefault="00B437C8" w:rsidP="00B537F4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Boluk-Sobolewski</w:t>
      </w:r>
    </w:p>
    <w:sectPr w:rsidR="005523AA" w:rsidRPr="005523AA" w:rsidSect="00B537F4">
      <w:pgSz w:w="11906" w:h="16838"/>
      <w:pgMar w:top="85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8D8"/>
    <w:multiLevelType w:val="hybridMultilevel"/>
    <w:tmpl w:val="13EC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9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AA"/>
    <w:rsid w:val="00032E4E"/>
    <w:rsid w:val="0020526F"/>
    <w:rsid w:val="002B4328"/>
    <w:rsid w:val="003064C9"/>
    <w:rsid w:val="003D146D"/>
    <w:rsid w:val="0046757A"/>
    <w:rsid w:val="004E50C9"/>
    <w:rsid w:val="005523AA"/>
    <w:rsid w:val="005C599B"/>
    <w:rsid w:val="007269C6"/>
    <w:rsid w:val="0081192C"/>
    <w:rsid w:val="0087539C"/>
    <w:rsid w:val="008C0A30"/>
    <w:rsid w:val="00AF6372"/>
    <w:rsid w:val="00B437C8"/>
    <w:rsid w:val="00B518DF"/>
    <w:rsid w:val="00B537F4"/>
    <w:rsid w:val="00D755EF"/>
    <w:rsid w:val="00F0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363"/>
  <w15:chartTrackingRefBased/>
  <w15:docId w15:val="{2F1EA4E3-A547-4856-ADB8-E13B9CBE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3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3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3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3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3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3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3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3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3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3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3A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523AA"/>
    <w:pPr>
      <w:suppressAutoHyphens/>
      <w:autoSpaceDN w:val="0"/>
      <w:spacing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Bezodstpw">
    <w:name w:val="No Spacing"/>
    <w:uiPriority w:val="1"/>
    <w:qFormat/>
    <w:rsid w:val="005523AA"/>
    <w:pPr>
      <w:suppressAutoHyphens/>
      <w:autoSpaceDN w:val="0"/>
      <w:spacing w:after="0"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customStyle="1" w:styleId="Nagb3b3b3f3f3f3wek">
    <w:name w:val="Nagłb3b3b3óf3f3f3wek"/>
    <w:basedOn w:val="Standard"/>
    <w:rsid w:val="0087539C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styleId="Zwykytekst">
    <w:name w:val="Plain Text"/>
    <w:basedOn w:val="Normalny"/>
    <w:link w:val="ZwykytekstZnak"/>
    <w:uiPriority w:val="99"/>
    <w:unhideWhenUsed/>
    <w:rsid w:val="003064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4C9"/>
    <w:rPr>
      <w:rFonts w:ascii="Consolas" w:hAnsi="Consolas"/>
      <w:sz w:val="21"/>
      <w:szCs w:val="21"/>
    </w:rPr>
  </w:style>
  <w:style w:type="paragraph" w:styleId="Stopka">
    <w:name w:val="footer"/>
    <w:basedOn w:val="Standard"/>
    <w:link w:val="StopkaZnak"/>
    <w:uiPriority w:val="99"/>
    <w:rsid w:val="00AF6372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F6372"/>
    <w:rPr>
      <w:rFonts w:ascii="Calibri" w:eastAsia="Times New Roman" w:hAnsi="Calibri" w:cs="Liberation Serif"/>
      <w:kern w:val="3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4</cp:revision>
  <cp:lastPrinted>2025-10-03T07:30:00Z</cp:lastPrinted>
  <dcterms:created xsi:type="dcterms:W3CDTF">2025-09-29T06:54:00Z</dcterms:created>
  <dcterms:modified xsi:type="dcterms:W3CDTF">2025-10-03T07:32:00Z</dcterms:modified>
</cp:coreProperties>
</file>