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1E0"/>
      </w:tblPr>
      <w:tblGrid>
        <w:gridCol w:w="9212"/>
      </w:tblGrid>
      <w:tr w:rsidR="00456E33" w:rsidRPr="00117521" w:rsidTr="00C2479B">
        <w:trPr>
          <w:trHeight w:val="71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17521">
              <w:rPr>
                <w:b/>
                <w:bCs/>
                <w:color w:val="000000"/>
              </w:rPr>
              <w:t>STAROSTWO  POWIATOWE  W GOLUBIU – DOBRZYNIU</w:t>
            </w:r>
          </w:p>
        </w:tc>
      </w:tr>
      <w:tr w:rsidR="00456E33" w:rsidRPr="009B3600" w:rsidTr="00C2479B">
        <w:trPr>
          <w:trHeight w:val="1594"/>
        </w:trPr>
        <w:tc>
          <w:tcPr>
            <w:tcW w:w="9212" w:type="dxa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ul. Plac Tysiąclecia 25                                 http://www.golub-dobrzyn.com.pl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87-400 Golub – Dobrzyń                              http://bip.golub-dobrzyn.com.pl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Tel. (056) 683-53-80</w:t>
            </w:r>
          </w:p>
          <w:p w:rsidR="00456E33" w:rsidRPr="00117521" w:rsidRDefault="00456E33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-483870</wp:posOffset>
                  </wp:positionV>
                  <wp:extent cx="749935" cy="876935"/>
                  <wp:effectExtent l="19050" t="0" r="0" b="0"/>
                  <wp:wrapTight wrapText="bothSides">
                    <wp:wrapPolygon edited="0">
                      <wp:start x="-549" y="0"/>
                      <wp:lineTo x="-549" y="21115"/>
                      <wp:lineTo x="21399" y="21115"/>
                      <wp:lineTo x="21399" y="0"/>
                      <wp:lineTo x="-549" y="0"/>
                    </wp:wrapPolygon>
                  </wp:wrapTight>
                  <wp:docPr id="2" name="Obraz 2" descr="Naj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Fax: (056) 683-53-83                                     e-mail: starosta.cgd@powiatypolskie.pl</w:t>
            </w:r>
          </w:p>
        </w:tc>
      </w:tr>
      <w:tr w:rsidR="00456E33" w:rsidRPr="00117521" w:rsidTr="00C2479B">
        <w:trPr>
          <w:trHeight w:val="525"/>
        </w:trPr>
        <w:tc>
          <w:tcPr>
            <w:tcW w:w="9212" w:type="dxa"/>
            <w:shd w:val="clear" w:color="auto" w:fill="E6E6E6"/>
            <w:vAlign w:val="center"/>
          </w:tcPr>
          <w:p w:rsidR="00456E33" w:rsidRPr="00117521" w:rsidRDefault="00456E33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KARTA  USŁUGI</w:t>
            </w:r>
          </w:p>
          <w:p w:rsidR="00456E33" w:rsidRPr="00117521" w:rsidRDefault="000331EA" w:rsidP="00456E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REALIZOWANEJ W RAMACH PROCESU POSTĘPOWANIA ADMINISTRACYJNEGO</w:t>
            </w:r>
          </w:p>
        </w:tc>
      </w:tr>
      <w:tr w:rsidR="00456E33" w:rsidRPr="00117521" w:rsidTr="00C2479B">
        <w:trPr>
          <w:trHeight w:val="533"/>
        </w:trPr>
        <w:tc>
          <w:tcPr>
            <w:tcW w:w="9212" w:type="dxa"/>
          </w:tcPr>
          <w:p w:rsidR="00456E33" w:rsidRPr="007771C8" w:rsidRDefault="003F0B6E" w:rsidP="00D44A7C">
            <w:pPr>
              <w:pStyle w:val="Akapitzlist"/>
              <w:jc w:val="both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GN- </w:t>
            </w:r>
            <w:r w:rsidR="00D44A7C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771C8" w:rsidRPr="003F0B6E">
              <w:rPr>
                <w:b/>
                <w:bCs/>
                <w:kern w:val="36"/>
                <w:sz w:val="28"/>
                <w:szCs w:val="28"/>
              </w:rPr>
              <w:t>Udostępnienie danych z rejestru cen i wartości nieruchomości.</w:t>
            </w:r>
          </w:p>
        </w:tc>
      </w:tr>
      <w:tr w:rsidR="00456E33" w:rsidRPr="00117521" w:rsidTr="00C2479B">
        <w:trPr>
          <w:trHeight w:val="528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KOMÓRKA  ODPOWIEDZIALNA</w:t>
            </w:r>
          </w:p>
        </w:tc>
      </w:tr>
      <w:tr w:rsidR="00456E33" w:rsidRPr="00117521" w:rsidTr="00C2479B">
        <w:trPr>
          <w:trHeight w:val="536"/>
        </w:trPr>
        <w:tc>
          <w:tcPr>
            <w:tcW w:w="9212" w:type="dxa"/>
          </w:tcPr>
          <w:p w:rsidR="00456E33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Wydział Geodezji, Kartografii i Gospodarki Nieruchomościami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Plac 1000-lecia 25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87-400 Golub-Dobrzyń</w:t>
            </w:r>
          </w:p>
          <w:p w:rsidR="00CC2ED5" w:rsidRPr="00117521" w:rsidRDefault="00CC2ED5" w:rsidP="00CC2E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17521">
              <w:rPr>
                <w:b/>
                <w:bCs/>
                <w:color w:val="000000"/>
                <w:sz w:val="28"/>
                <w:szCs w:val="28"/>
              </w:rPr>
              <w:t>Tel. (56) 683-53-80/81</w:t>
            </w:r>
          </w:p>
          <w:p w:rsidR="00A9028E" w:rsidRPr="00117521" w:rsidRDefault="00A9028E" w:rsidP="00A9028E">
            <w:pPr>
              <w:pStyle w:val="Bezodstpw"/>
              <w:rPr>
                <w:sz w:val="22"/>
                <w:szCs w:val="22"/>
              </w:rPr>
            </w:pP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Godziny urzędowania: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  <w:r w:rsidRPr="00117521">
              <w:rPr>
                <w:sz w:val="28"/>
                <w:szCs w:val="28"/>
              </w:rPr>
              <w:t>od poniedziałku do piątku w godz. 7.30 - 15.30</w:t>
            </w:r>
          </w:p>
          <w:p w:rsidR="00A9028E" w:rsidRPr="00117521" w:rsidRDefault="00A9028E" w:rsidP="00A9028E">
            <w:pPr>
              <w:pStyle w:val="Bezodstpw"/>
              <w:rPr>
                <w:sz w:val="28"/>
                <w:szCs w:val="28"/>
              </w:rPr>
            </w:pPr>
          </w:p>
          <w:p w:rsidR="00A9028E" w:rsidRPr="00117521" w:rsidRDefault="00A9028E" w:rsidP="0030246E">
            <w:pPr>
              <w:pStyle w:val="Bezodstpw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PODSTAWA PRAWNA</w:t>
            </w: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uto"/>
            <w:vAlign w:val="center"/>
          </w:tcPr>
          <w:p w:rsidR="005D4643" w:rsidRPr="00117521" w:rsidRDefault="000331EA" w:rsidP="005D464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17521">
              <w:t>Ustawa z dnia 17 maja 1989</w:t>
            </w:r>
            <w:r w:rsidR="005D4643">
              <w:t xml:space="preserve"> </w:t>
            </w:r>
            <w:r w:rsidRPr="00117521">
              <w:t>r</w:t>
            </w:r>
            <w:r w:rsidR="0072398B">
              <w:t>.</w:t>
            </w:r>
            <w:r w:rsidRPr="00117521">
              <w:t xml:space="preserve"> Prawo geodezyjne i Kartograficzne </w:t>
            </w:r>
          </w:p>
          <w:p w:rsidR="007771C8" w:rsidRPr="007771C8" w:rsidRDefault="007771C8" w:rsidP="007771C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7771C8">
              <w:t xml:space="preserve">Rozporządzenie Ministra Administracji i Cyfryzacji z dnia </w:t>
            </w:r>
            <w:r w:rsidR="005D4643">
              <w:t>28 lipca 2020 r.</w:t>
            </w:r>
            <w:r w:rsidRPr="007771C8">
              <w:t xml:space="preserve"> w sprawie udostępniania materiałów państwowego zasobu geodezyjnego i kartograficznego, wydawania licencji oraz wzoru Dokumentu Obliczenia Opłaty </w:t>
            </w:r>
          </w:p>
          <w:p w:rsidR="00456E33" w:rsidRPr="007771C8" w:rsidRDefault="00456E33" w:rsidP="000548E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3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WYMAGANE  DOKUMENTY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7771C8" w:rsidRPr="007771C8" w:rsidRDefault="007771C8" w:rsidP="007771C8">
            <w:pPr>
              <w:pStyle w:val="Akapitzlist"/>
              <w:numPr>
                <w:ilvl w:val="0"/>
                <w:numId w:val="6"/>
              </w:numPr>
              <w:jc w:val="both"/>
            </w:pPr>
            <w:r w:rsidRPr="007771C8">
              <w:t>wniosek o udostępnienie rejestru cen i wartości nieruchomości;</w:t>
            </w:r>
          </w:p>
          <w:p w:rsidR="00456E33" w:rsidRPr="007771C8" w:rsidRDefault="007771C8" w:rsidP="007771C8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7771C8">
              <w:t>uprawnienia zawodowe (w przypadku wniosku składanego drogą elektroniczną należy załączyć kopię), jeżeli udostępniane dane RCiWN wykorzystywane będą w celu wykonania wyceny nieruchomości.</w:t>
            </w:r>
          </w:p>
        </w:tc>
      </w:tr>
      <w:tr w:rsidR="00456E33" w:rsidRPr="00117521" w:rsidTr="00C2479B">
        <w:trPr>
          <w:trHeight w:val="532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  <w:lang w:val="en-US"/>
              </w:rPr>
              <w:t>SPOSÓB ZAŁATWIENIA  SPRAWY</w:t>
            </w:r>
          </w:p>
        </w:tc>
      </w:tr>
      <w:tr w:rsidR="00456E33" w:rsidRPr="00117521" w:rsidTr="00C2479B">
        <w:trPr>
          <w:trHeight w:val="526"/>
        </w:trPr>
        <w:tc>
          <w:tcPr>
            <w:tcW w:w="9212" w:type="dxa"/>
          </w:tcPr>
          <w:p w:rsidR="00923F21" w:rsidRPr="00507892" w:rsidRDefault="007771C8" w:rsidP="000548E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07892">
              <w:rPr>
                <w:bCs/>
                <w:color w:val="000000"/>
              </w:rPr>
              <w:t>rejestr cen i wartości  udostępniany jest w postaci papierowej jak i elektronicznej</w:t>
            </w:r>
          </w:p>
          <w:p w:rsidR="00456E33" w:rsidRPr="0072398B" w:rsidRDefault="00456E33" w:rsidP="00A9028E"/>
          <w:p w:rsidR="00A9028E" w:rsidRPr="00117521" w:rsidRDefault="00A9028E" w:rsidP="00A9028E">
            <w:pPr>
              <w:rPr>
                <w:sz w:val="20"/>
                <w:szCs w:val="20"/>
              </w:rPr>
            </w:pPr>
          </w:p>
        </w:tc>
      </w:tr>
      <w:tr w:rsidR="00456E33" w:rsidRPr="00117521" w:rsidTr="00C2479B">
        <w:trPr>
          <w:trHeight w:val="520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OPŁATY</w:t>
            </w:r>
          </w:p>
        </w:tc>
      </w:tr>
      <w:tr w:rsidR="00456E33" w:rsidRPr="00117521" w:rsidTr="00C2479B">
        <w:trPr>
          <w:trHeight w:val="901"/>
        </w:trPr>
        <w:tc>
          <w:tcPr>
            <w:tcW w:w="9212" w:type="dxa"/>
          </w:tcPr>
          <w:p w:rsidR="00A9028E" w:rsidRPr="00117521" w:rsidRDefault="00A9028E" w:rsidP="000548EA">
            <w:pPr>
              <w:autoSpaceDE w:val="0"/>
              <w:autoSpaceDN w:val="0"/>
              <w:adjustRightInd w:val="0"/>
            </w:pPr>
          </w:p>
          <w:p w:rsidR="007771C8" w:rsidRPr="007771C8" w:rsidRDefault="007771C8" w:rsidP="007771C8">
            <w:pPr>
              <w:jc w:val="both"/>
            </w:pPr>
            <w:r w:rsidRPr="007771C8">
              <w:t>Według załącznika do ustawy z dnia 17 maja 1989r - Prawo geodezyjne i kartograficzne (</w:t>
            </w:r>
            <w:r w:rsidRPr="007771C8">
              <w:rPr>
                <w:bCs/>
              </w:rPr>
              <w:t>Dz.U.</w:t>
            </w:r>
            <w:r w:rsidR="005D4643">
              <w:rPr>
                <w:bCs/>
              </w:rPr>
              <w:t xml:space="preserve"> z 2021 r. poz. 1990</w:t>
            </w:r>
            <w:r w:rsidRPr="007771C8">
              <w:rPr>
                <w:bCs/>
              </w:rPr>
              <w:t xml:space="preserve"> j.t.</w:t>
            </w:r>
            <w:r w:rsidRPr="007771C8">
              <w:t xml:space="preserve"> z późn. zm.).</w:t>
            </w:r>
          </w:p>
          <w:p w:rsidR="00A9028E" w:rsidRPr="00117521" w:rsidRDefault="00A9028E" w:rsidP="00A9028E">
            <w:pPr>
              <w:pStyle w:val="NormalnyWeb"/>
            </w:pPr>
            <w:r w:rsidRPr="007771C8">
              <w:t>Opłatę można uiścić gotówką w kasie Starostwa Powiatowego w Golubiu-</w:t>
            </w:r>
            <w:r w:rsidRPr="00117521">
              <w:t xml:space="preserve">Dobrzyniu ul. Plac 1000-lecia 25 (parter) </w:t>
            </w:r>
          </w:p>
          <w:p w:rsidR="00A9028E" w:rsidRPr="00117521" w:rsidRDefault="00A9028E" w:rsidP="00C2479B">
            <w:pPr>
              <w:pStyle w:val="Bezodstpw"/>
              <w:spacing w:line="276" w:lineRule="auto"/>
            </w:pPr>
            <w:r w:rsidRPr="00117521">
              <w:t>KASA CZYNNA:</w:t>
            </w:r>
          </w:p>
          <w:p w:rsidR="005D4643" w:rsidRDefault="005D4643" w:rsidP="005D4643">
            <w:pPr>
              <w:pStyle w:val="Bezodstpw"/>
              <w:spacing w:line="276" w:lineRule="auto"/>
            </w:pPr>
            <w:r>
              <w:lastRenderedPageBreak/>
              <w:t xml:space="preserve">Poniedziałku, Środy-Piątku 8:00 – 14:30, </w:t>
            </w:r>
          </w:p>
          <w:p w:rsidR="005D4643" w:rsidRDefault="005D4643" w:rsidP="005D4643">
            <w:pPr>
              <w:pStyle w:val="Bezodstpw"/>
              <w:spacing w:line="276" w:lineRule="auto"/>
            </w:pPr>
            <w:r>
              <w:t>Wtorek 8:00-15:30</w:t>
            </w:r>
          </w:p>
          <w:p w:rsidR="00C2479B" w:rsidRDefault="00C2479B" w:rsidP="00C2479B">
            <w:pPr>
              <w:pStyle w:val="Bezodstpw"/>
              <w:spacing w:line="276" w:lineRule="auto"/>
            </w:pPr>
            <w:r>
              <w:t>kartą płatniczą,</w:t>
            </w:r>
          </w:p>
          <w:p w:rsidR="00C2479B" w:rsidRPr="00117521" w:rsidRDefault="00A9028E" w:rsidP="00C2479B">
            <w:pPr>
              <w:pStyle w:val="Bezodstpw"/>
              <w:spacing w:line="276" w:lineRule="auto"/>
            </w:pPr>
            <w:r w:rsidRPr="00117521">
              <w:t>lub przelewem na konto:</w:t>
            </w:r>
          </w:p>
          <w:p w:rsidR="00A9028E" w:rsidRPr="00117521" w:rsidRDefault="006E6ADA" w:rsidP="00C2479B">
            <w:pPr>
              <w:pStyle w:val="Bezodstpw"/>
              <w:spacing w:line="276" w:lineRule="auto"/>
            </w:pPr>
            <w:r w:rsidRPr="00117521">
              <w:t>Bank Spółdzielczy w Piotrkowie Kujawskim O/Zbójno</w:t>
            </w:r>
          </w:p>
          <w:p w:rsidR="00A9028E" w:rsidRPr="00E87697" w:rsidRDefault="005D4643" w:rsidP="00C2479B">
            <w:pPr>
              <w:pStyle w:val="Bezodstpw"/>
              <w:spacing w:line="276" w:lineRule="auto"/>
            </w:pPr>
            <w:r>
              <w:t>30 9551 0002 0105 2126 2000 0002</w:t>
            </w:r>
          </w:p>
        </w:tc>
      </w:tr>
      <w:tr w:rsidR="00456E33" w:rsidRPr="00117521" w:rsidTr="00C2479B">
        <w:trPr>
          <w:trHeight w:val="683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lastRenderedPageBreak/>
              <w:t>SPOSÓB DOSTARCZENIA  DOKUMENTÓW</w:t>
            </w:r>
          </w:p>
        </w:tc>
      </w:tr>
      <w:tr w:rsidR="00456E33" w:rsidRPr="00117521" w:rsidTr="00C2479B">
        <w:trPr>
          <w:trHeight w:val="524"/>
        </w:trPr>
        <w:tc>
          <w:tcPr>
            <w:tcW w:w="9212" w:type="dxa"/>
          </w:tcPr>
          <w:p w:rsidR="00456E33" w:rsidRPr="00117521" w:rsidRDefault="00CC2ED5" w:rsidP="000548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Cs/>
                <w:color w:val="000000"/>
                <w:sz w:val="20"/>
                <w:szCs w:val="20"/>
              </w:rPr>
              <w:t>Osobiście</w:t>
            </w:r>
            <w:r w:rsidR="00923F21">
              <w:rPr>
                <w:bCs/>
                <w:color w:val="000000"/>
                <w:sz w:val="20"/>
                <w:szCs w:val="20"/>
              </w:rPr>
              <w:t>, e-mailem lub przez urząd pocztowy</w:t>
            </w:r>
          </w:p>
        </w:tc>
      </w:tr>
      <w:tr w:rsidR="00456E33" w:rsidRPr="00117521" w:rsidTr="00C2479B">
        <w:trPr>
          <w:trHeight w:val="517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MIEJSCE  ZŁOŻENIA  DOKUMENTÓW</w:t>
            </w:r>
          </w:p>
        </w:tc>
      </w:tr>
      <w:tr w:rsidR="00456E33" w:rsidRPr="00117521" w:rsidTr="00C2479B">
        <w:trPr>
          <w:trHeight w:val="539"/>
        </w:trPr>
        <w:tc>
          <w:tcPr>
            <w:tcW w:w="9212" w:type="dxa"/>
          </w:tcPr>
          <w:p w:rsidR="003A3854" w:rsidRDefault="003A3854" w:rsidP="003A38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Wydział Geodezji, Kartografii i Gospodarki Nieruchomościami</w:t>
            </w:r>
          </w:p>
          <w:p w:rsidR="003A3854" w:rsidRDefault="003A3854" w:rsidP="003A38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Plac 1000-lecia 25</w:t>
            </w:r>
          </w:p>
          <w:p w:rsidR="003A3854" w:rsidRDefault="003A3854" w:rsidP="003A38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87-400 Golub-Dobrzyń</w:t>
            </w:r>
          </w:p>
          <w:p w:rsidR="003A3854" w:rsidRDefault="003A3854" w:rsidP="003A38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Tel. (56) 683-53-80/81</w:t>
            </w:r>
          </w:p>
          <w:p w:rsidR="003A3854" w:rsidRDefault="003A3854" w:rsidP="003A38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r>
              <w:rPr>
                <w:color w:val="000000"/>
              </w:rPr>
              <w:t>Biuro Podawcze w Starostwie</w:t>
            </w:r>
          </w:p>
          <w:p w:rsidR="003A3854" w:rsidRDefault="003A3854" w:rsidP="003A385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97" w:hanging="227"/>
              <w:rPr>
                <w:color w:val="000000"/>
              </w:rPr>
            </w:pPr>
            <w:hyperlink r:id="rId8" w:history="1">
              <w:r>
                <w:rPr>
                  <w:rStyle w:val="Hipercze"/>
                  <w:color w:val="E13200"/>
                </w:rPr>
                <w:t>E-PUAP</w:t>
              </w:r>
            </w:hyperlink>
            <w:r>
              <w:rPr>
                <w:color w:val="000000"/>
              </w:rPr>
              <w:t>:</w:t>
            </w:r>
            <w:r>
              <w:rPr>
                <w:color w:val="000000"/>
              </w:rPr>
              <w:br/>
              <w:t>/SPGDobrzyn/SkrytkaESP</w:t>
            </w:r>
          </w:p>
          <w:p w:rsidR="003A3854" w:rsidRDefault="003A3854" w:rsidP="003A385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/SPGDobrzyn/skrytka</w:t>
            </w:r>
          </w:p>
          <w:p w:rsidR="00923F21" w:rsidRPr="00923F21" w:rsidRDefault="00923F21" w:rsidP="00C247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56E33" w:rsidRPr="00117521" w:rsidTr="00C2479B">
        <w:trPr>
          <w:trHeight w:val="51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TERMIN  ZAŁATWIENIA  SPRAWY</w:t>
            </w:r>
          </w:p>
        </w:tc>
      </w:tr>
      <w:tr w:rsidR="00456E33" w:rsidRPr="00117521" w:rsidTr="00C2479B">
        <w:trPr>
          <w:trHeight w:val="527"/>
        </w:trPr>
        <w:tc>
          <w:tcPr>
            <w:tcW w:w="9212" w:type="dxa"/>
          </w:tcPr>
          <w:p w:rsidR="00456E33" w:rsidRPr="00117521" w:rsidRDefault="000331EA" w:rsidP="000548E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87697">
              <w:rPr>
                <w:sz w:val="22"/>
                <w:szCs w:val="22"/>
              </w:rPr>
              <w:t xml:space="preserve">Wypis </w:t>
            </w:r>
            <w:r w:rsidR="005D4643">
              <w:rPr>
                <w:sz w:val="22"/>
                <w:szCs w:val="22"/>
              </w:rPr>
              <w:t xml:space="preserve">od 7 </w:t>
            </w:r>
            <w:r w:rsidR="00CC2ED5" w:rsidRPr="00E87697">
              <w:rPr>
                <w:sz w:val="22"/>
                <w:szCs w:val="22"/>
              </w:rPr>
              <w:t>do</w:t>
            </w:r>
            <w:r w:rsidR="007771C8">
              <w:rPr>
                <w:sz w:val="22"/>
                <w:szCs w:val="22"/>
              </w:rPr>
              <w:t xml:space="preserve"> 30</w:t>
            </w:r>
            <w:r w:rsidRPr="00E87697">
              <w:rPr>
                <w:sz w:val="22"/>
                <w:szCs w:val="22"/>
              </w:rPr>
              <w:t xml:space="preserve"> dni</w:t>
            </w:r>
          </w:p>
        </w:tc>
      </w:tr>
      <w:tr w:rsidR="00456E33" w:rsidRPr="00117521" w:rsidTr="00C2479B">
        <w:trPr>
          <w:trHeight w:val="535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TRYB  ODWOŁAWCZY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456E33" w:rsidRPr="00C41B5F" w:rsidRDefault="00C41B5F" w:rsidP="00C41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41B5F">
              <w:rPr>
                <w:sz w:val="22"/>
                <w:szCs w:val="22"/>
              </w:rPr>
              <w:t>Odwołanie do Wojewódzkiego Inspektora Nadzoru Geodezyjnego i Kartograficznego  w Bydgoszczy za pośrednictwem</w:t>
            </w:r>
            <w:r>
              <w:rPr>
                <w:sz w:val="22"/>
                <w:szCs w:val="22"/>
              </w:rPr>
              <w:t xml:space="preserve"> Starosty Golubsko- Dobrzyńskiego. 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  <w:shd w:val="clear" w:color="auto" w:fill="A6A6A6"/>
            <w:vAlign w:val="center"/>
          </w:tcPr>
          <w:p w:rsidR="00456E33" w:rsidRPr="00117521" w:rsidRDefault="00456E33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FORMULARZ  DO POBRANIA</w:t>
            </w:r>
          </w:p>
        </w:tc>
      </w:tr>
      <w:tr w:rsidR="00456E33" w:rsidRPr="00117521" w:rsidTr="00C2479B">
        <w:trPr>
          <w:trHeight w:val="529"/>
        </w:trPr>
        <w:tc>
          <w:tcPr>
            <w:tcW w:w="9212" w:type="dxa"/>
          </w:tcPr>
          <w:p w:rsidR="00FB13DD" w:rsidRPr="00E87697" w:rsidRDefault="007771C8" w:rsidP="00FB13D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FB13DD" w:rsidRPr="00E87697">
              <w:rPr>
                <w:bCs/>
                <w:color w:val="000000"/>
                <w:sz w:val="22"/>
                <w:szCs w:val="22"/>
              </w:rPr>
              <w:t xml:space="preserve">. wniosek o udostępnienie materiałów powiatowego zasobu geodezyjnego i kartograficznego </w:t>
            </w:r>
            <w:r w:rsidR="005D4643">
              <w:rPr>
                <w:bCs/>
                <w:color w:val="FF0000"/>
                <w:sz w:val="22"/>
                <w:szCs w:val="22"/>
              </w:rPr>
              <w:t xml:space="preserve">(Formularz </w:t>
            </w:r>
            <w:r w:rsidR="00FB13DD" w:rsidRPr="00C2479B">
              <w:rPr>
                <w:bCs/>
                <w:color w:val="FF0000"/>
                <w:sz w:val="22"/>
                <w:szCs w:val="22"/>
              </w:rPr>
              <w:t>P)</w:t>
            </w:r>
            <w:r w:rsidR="00C2479B" w:rsidRPr="00C2479B">
              <w:rPr>
                <w:bCs/>
                <w:sz w:val="22"/>
                <w:szCs w:val="22"/>
              </w:rPr>
              <w:t>,</w:t>
            </w:r>
          </w:p>
          <w:p w:rsidR="00FB13DD" w:rsidRPr="007771C8" w:rsidRDefault="00FB13DD" w:rsidP="00FB13D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>w tym:</w:t>
            </w:r>
          </w:p>
          <w:p w:rsidR="00C2479B" w:rsidRPr="00C2479B" w:rsidRDefault="00FB13DD" w:rsidP="00C247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7697">
              <w:rPr>
                <w:bCs/>
                <w:color w:val="000000"/>
                <w:sz w:val="22"/>
                <w:szCs w:val="22"/>
              </w:rPr>
              <w:t xml:space="preserve">- rejestr cen i wartości nieruchomości </w:t>
            </w:r>
            <w:r w:rsidR="005D4643">
              <w:rPr>
                <w:bCs/>
                <w:color w:val="FF0000"/>
                <w:sz w:val="22"/>
                <w:szCs w:val="22"/>
              </w:rPr>
              <w:t>( Formularz P + P5</w:t>
            </w:r>
            <w:r w:rsidRPr="00C2479B">
              <w:rPr>
                <w:bCs/>
                <w:color w:val="FF0000"/>
                <w:sz w:val="22"/>
                <w:szCs w:val="22"/>
              </w:rPr>
              <w:t>)</w:t>
            </w:r>
            <w:r w:rsidR="007771C8">
              <w:rPr>
                <w:bCs/>
                <w:sz w:val="22"/>
                <w:szCs w:val="22"/>
              </w:rPr>
              <w:t>.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  <w:shd w:val="clear" w:color="auto" w:fill="BFBFBF" w:themeFill="background1" w:themeFillShade="BF"/>
          </w:tcPr>
          <w:p w:rsidR="0039019B" w:rsidRPr="00117521" w:rsidRDefault="0039019B" w:rsidP="000548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521">
              <w:rPr>
                <w:b/>
                <w:bCs/>
                <w:color w:val="000000"/>
                <w:sz w:val="20"/>
                <w:szCs w:val="20"/>
              </w:rPr>
              <w:t>REJESTR  ZMIAN</w:t>
            </w:r>
          </w:p>
        </w:tc>
      </w:tr>
      <w:tr w:rsidR="0039019B" w:rsidRPr="00117521" w:rsidTr="00C2479B">
        <w:tblPrEx>
          <w:tblLook w:val="04A0"/>
        </w:tblPrEx>
        <w:trPr>
          <w:trHeight w:val="529"/>
        </w:trPr>
        <w:tc>
          <w:tcPr>
            <w:tcW w:w="9212" w:type="dxa"/>
          </w:tcPr>
          <w:p w:rsidR="00C47A29" w:rsidRPr="00117521" w:rsidRDefault="00C2479B" w:rsidP="009961C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97131" w:rsidRPr="00117521" w:rsidRDefault="00397131"/>
    <w:sectPr w:rsidR="00397131" w:rsidRPr="00117521" w:rsidSect="00456E33">
      <w:footerReference w:type="default" r:id="rId9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91" w:rsidRDefault="00E55E91" w:rsidP="00456E33">
      <w:r>
        <w:separator/>
      </w:r>
    </w:p>
  </w:endnote>
  <w:endnote w:type="continuationSeparator" w:id="1">
    <w:p w:rsidR="00E55E91" w:rsidRDefault="00E55E91" w:rsidP="0045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3" w:rsidRDefault="00456E33" w:rsidP="00456E33">
    <w:pPr>
      <w:pStyle w:val="Stopka"/>
      <w:jc w:val="center"/>
    </w:pPr>
    <w:r>
      <w:t>Załącznik nr IV.01.02/01</w:t>
    </w:r>
  </w:p>
  <w:p w:rsidR="00456E33" w:rsidRDefault="00456E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91" w:rsidRDefault="00E55E91" w:rsidP="00456E33">
      <w:r>
        <w:separator/>
      </w:r>
    </w:p>
  </w:footnote>
  <w:footnote w:type="continuationSeparator" w:id="1">
    <w:p w:rsidR="00E55E91" w:rsidRDefault="00E55E91" w:rsidP="00456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58CA"/>
    <w:multiLevelType w:val="hybridMultilevel"/>
    <w:tmpl w:val="2D5C7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A26DA"/>
    <w:multiLevelType w:val="multilevel"/>
    <w:tmpl w:val="52B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23370"/>
    <w:multiLevelType w:val="hybridMultilevel"/>
    <w:tmpl w:val="8FBCC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716F"/>
    <w:multiLevelType w:val="hybridMultilevel"/>
    <w:tmpl w:val="CB0A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C682C"/>
    <w:multiLevelType w:val="hybridMultilevel"/>
    <w:tmpl w:val="8DB83DDC"/>
    <w:lvl w:ilvl="0" w:tplc="70944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44118"/>
    <w:multiLevelType w:val="multilevel"/>
    <w:tmpl w:val="D7E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3"/>
    <w:rsid w:val="000331EA"/>
    <w:rsid w:val="00117521"/>
    <w:rsid w:val="0020022B"/>
    <w:rsid w:val="00227275"/>
    <w:rsid w:val="002852AD"/>
    <w:rsid w:val="002865CD"/>
    <w:rsid w:val="00287CF6"/>
    <w:rsid w:val="002C1E71"/>
    <w:rsid w:val="0030246E"/>
    <w:rsid w:val="003778F2"/>
    <w:rsid w:val="0039019B"/>
    <w:rsid w:val="00397131"/>
    <w:rsid w:val="003A3854"/>
    <w:rsid w:val="003F0B6E"/>
    <w:rsid w:val="00456E33"/>
    <w:rsid w:val="00507892"/>
    <w:rsid w:val="00517036"/>
    <w:rsid w:val="00523A93"/>
    <w:rsid w:val="005555B3"/>
    <w:rsid w:val="00570CEE"/>
    <w:rsid w:val="005C44CE"/>
    <w:rsid w:val="005C4CB7"/>
    <w:rsid w:val="005D4643"/>
    <w:rsid w:val="005F1789"/>
    <w:rsid w:val="00640293"/>
    <w:rsid w:val="00640AF1"/>
    <w:rsid w:val="00673C0F"/>
    <w:rsid w:val="006E6ADA"/>
    <w:rsid w:val="007055AB"/>
    <w:rsid w:val="007147A7"/>
    <w:rsid w:val="00715680"/>
    <w:rsid w:val="0072398B"/>
    <w:rsid w:val="00775CC5"/>
    <w:rsid w:val="007771C8"/>
    <w:rsid w:val="007E1E1F"/>
    <w:rsid w:val="008138BD"/>
    <w:rsid w:val="0081505E"/>
    <w:rsid w:val="008159B5"/>
    <w:rsid w:val="008B2F13"/>
    <w:rsid w:val="008B6CE4"/>
    <w:rsid w:val="00923F21"/>
    <w:rsid w:val="009367DB"/>
    <w:rsid w:val="00944556"/>
    <w:rsid w:val="009619FE"/>
    <w:rsid w:val="00993B60"/>
    <w:rsid w:val="009961C5"/>
    <w:rsid w:val="009B3600"/>
    <w:rsid w:val="009E37B7"/>
    <w:rsid w:val="00A766B7"/>
    <w:rsid w:val="00A9028E"/>
    <w:rsid w:val="00AC3F5C"/>
    <w:rsid w:val="00B67663"/>
    <w:rsid w:val="00BB19DC"/>
    <w:rsid w:val="00C219A9"/>
    <w:rsid w:val="00C2479B"/>
    <w:rsid w:val="00C41B5F"/>
    <w:rsid w:val="00C47A29"/>
    <w:rsid w:val="00C6528A"/>
    <w:rsid w:val="00CC2ED5"/>
    <w:rsid w:val="00D21FDF"/>
    <w:rsid w:val="00D27518"/>
    <w:rsid w:val="00D44A7C"/>
    <w:rsid w:val="00D50B25"/>
    <w:rsid w:val="00D576DD"/>
    <w:rsid w:val="00DA7AFA"/>
    <w:rsid w:val="00DB36AB"/>
    <w:rsid w:val="00E55E91"/>
    <w:rsid w:val="00E874BA"/>
    <w:rsid w:val="00E87697"/>
    <w:rsid w:val="00F26297"/>
    <w:rsid w:val="00F37841"/>
    <w:rsid w:val="00FB13DD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56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E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E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E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3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2ED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90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3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Użytkownik systemu Windows</cp:lastModifiedBy>
  <cp:revision>14</cp:revision>
  <cp:lastPrinted>2015-07-28T09:51:00Z</cp:lastPrinted>
  <dcterms:created xsi:type="dcterms:W3CDTF">2015-07-27T16:47:00Z</dcterms:created>
  <dcterms:modified xsi:type="dcterms:W3CDTF">2022-04-08T08:20:00Z</dcterms:modified>
</cp:coreProperties>
</file>