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41FC" w14:textId="77777777" w:rsidR="00A77B3E" w:rsidRDefault="00A56F0F">
      <w:pPr>
        <w:jc w:val="center"/>
        <w:rPr>
          <w:b/>
          <w:caps/>
        </w:rPr>
      </w:pPr>
      <w:r>
        <w:rPr>
          <w:b/>
          <w:caps/>
        </w:rPr>
        <w:t>Uchwała Nr 163/416/23</w:t>
      </w:r>
      <w:r>
        <w:rPr>
          <w:b/>
          <w:caps/>
        </w:rPr>
        <w:br/>
        <w:t>Zarządu Powiatu Golubsko-Dobrzyńskiego</w:t>
      </w:r>
    </w:p>
    <w:p w14:paraId="11F6063D" w14:textId="77777777" w:rsidR="00A77B3E" w:rsidRDefault="00A56F0F">
      <w:pPr>
        <w:spacing w:before="280" w:after="280"/>
        <w:jc w:val="center"/>
        <w:rPr>
          <w:b/>
          <w:caps/>
        </w:rPr>
      </w:pPr>
      <w:r>
        <w:t>z dnia 11 maja 2023 r.</w:t>
      </w:r>
    </w:p>
    <w:p w14:paraId="265A13A6" w14:textId="77777777" w:rsidR="00A77B3E" w:rsidRDefault="00A56F0F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68B097B3" w14:textId="77777777" w:rsidR="00A77B3E" w:rsidRDefault="00A56F0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2 pkt 4 ustawy z dnia 5 czerwca 1998 r. o </w:t>
      </w:r>
      <w:r>
        <w:t>samorządzie powiatowym (Dz. U. z 2022 r. poz. 1526 oraz z 2023 r. poz. 572), art. 257 pkt 1 i 3 ustawy z dnia 27 sierpnia 2009 r. o finansach publicznych (Dz. U. z 2022 r. poz. 1634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oraz § 13 pkt 4 uchwały nr LX/364/2022 Rady Powiatu Golubs</w:t>
      </w:r>
      <w:r>
        <w:rPr>
          <w:color w:val="000000"/>
          <w:u w:color="000000"/>
        </w:rPr>
        <w:t>ko-Dobrzyńskiego z dnia 28 grudnia 2022 r. w sprawie uchwalenia budżetu Powiatu Golubsko-Dobrzyńskiego na 2023 rok (Dz. Urz. Woj. Kuj.-Pom. z 2023 r. poz. 33) uchwala się, co następuje:</w:t>
      </w:r>
    </w:p>
    <w:p w14:paraId="59B8AA68" w14:textId="77777777" w:rsidR="00A77B3E" w:rsidRDefault="00A56F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Powiatu Golubsko-Dobrzyńskiego z dn</w:t>
      </w:r>
      <w:r>
        <w:rPr>
          <w:color w:val="000000"/>
          <w:u w:color="000000"/>
        </w:rPr>
        <w:t>ia 28 grudnia 2022 r. w sprawie uchwalenia budżetu Powiatu Golubsko-Dobrzyńskiego na 2023 rok, zmienionej uchwałą Rady Powiatu Golubsko-Dobrzyńskiego nr LXI/367/2023 z dnia 24 stycznia 2023 r., uchwałą Rady Powiatu Golubsko-Dobrzyńskiego nr LXII/371/2023 z</w:t>
      </w:r>
      <w:r>
        <w:rPr>
          <w:color w:val="000000"/>
          <w:u w:color="000000"/>
        </w:rPr>
        <w:t> dnia 31 stycznia 2023 r., uchwałą Rady Powiatu Golubsko-Dobrzyńskiego nr LXIII/372/2023 z dnia 22 lutego 2023 r., uchwałą Rady Powiatu Golubsko-Dobrzyńskiego nr LXIX/383/2023 z dnia 10 marca 2023 r., uchwałą Rady Powiatu Golubsko-Dobrzyńskiego nr LXV/386/</w:t>
      </w:r>
      <w:r>
        <w:rPr>
          <w:color w:val="000000"/>
          <w:u w:color="000000"/>
        </w:rPr>
        <w:t>2023 z dnia 29 marca 2023 r., uchwałą Rady Powiatu Golubsko-Dobrzyńskiego nr LXVI/394/2023 z dnia 28 kwietnia 2023 r.,  wprowadza się następujące zmiany:</w:t>
      </w:r>
    </w:p>
    <w:p w14:paraId="1C6E45B4" w14:textId="77777777" w:rsidR="00A77B3E" w:rsidRDefault="00A56F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uchwały otrzymuje brzmienie:      "§ 2. Ustala się łączną kwotę wydatków budżetu na 2023 rok w </w:t>
      </w:r>
      <w:r>
        <w:rPr>
          <w:color w:val="000000"/>
          <w:u w:color="000000"/>
        </w:rPr>
        <w:t>wysokości 108.391.896,74 zł, w tym:</w:t>
      </w:r>
    </w:p>
    <w:p w14:paraId="4D74CFC6" w14:textId="77777777" w:rsidR="00A77B3E" w:rsidRDefault="00A56F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66.466.152,38 zł, z tego:</w:t>
      </w:r>
    </w:p>
    <w:p w14:paraId="1553C06A" w14:textId="77777777" w:rsidR="00A77B3E" w:rsidRDefault="00A56F0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45.218.894,09 zł,</w:t>
      </w:r>
    </w:p>
    <w:p w14:paraId="4909620C" w14:textId="77777777" w:rsidR="00A77B3E" w:rsidRDefault="00A56F0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1.650.000,00 zł;</w:t>
      </w:r>
    </w:p>
    <w:p w14:paraId="08034167" w14:textId="77777777" w:rsidR="00A77B3E" w:rsidRDefault="00A56F0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</w:t>
      </w:r>
      <w:r>
        <w:rPr>
          <w:color w:val="000000"/>
          <w:u w:color="000000"/>
        </w:rPr>
        <w:t xml:space="preserve"> w wysokości 41.925.744,36 zł, zgodnie z załącznikiem nr 2.";</w:t>
      </w:r>
    </w:p>
    <w:p w14:paraId="7FF0B420" w14:textId="77777777" w:rsidR="00A77B3E" w:rsidRDefault="00A56F0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 2 wprowadza się zmiany zawarte w załączniku do niniejszej uchwały.</w:t>
      </w:r>
    </w:p>
    <w:p w14:paraId="503B3A2B" w14:textId="77777777" w:rsidR="00A77B3E" w:rsidRDefault="00A56F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Golubsko-Dobrzyńskiego.</w:t>
      </w:r>
    </w:p>
    <w:p w14:paraId="0B3357EB" w14:textId="77777777" w:rsidR="00A77B3E" w:rsidRDefault="00A56F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podjęcia.</w:t>
      </w:r>
    </w:p>
    <w:p w14:paraId="4BC0931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5D8709D" w14:textId="77777777" w:rsidR="00A77B3E" w:rsidRDefault="00A56F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22374" w14:paraId="2E2C36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50FE6" w14:textId="77777777" w:rsidR="00022374" w:rsidRDefault="000223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FD4B9" w14:textId="77777777" w:rsidR="00022374" w:rsidRDefault="00A56F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Franciszek Gutowski</w:t>
            </w:r>
          </w:p>
          <w:p w14:paraId="0330CC2D" w14:textId="77777777" w:rsidR="00022374" w:rsidRDefault="00A56F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Danuta Malecka</w:t>
            </w:r>
          </w:p>
          <w:p w14:paraId="02157D58" w14:textId="77777777" w:rsidR="00022374" w:rsidRDefault="00A56F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Danuta </w:t>
            </w:r>
            <w:proofErr w:type="spellStart"/>
            <w:r>
              <w:rPr>
                <w:b/>
              </w:rPr>
              <w:t>Brzoskowska</w:t>
            </w:r>
            <w:proofErr w:type="spellEnd"/>
          </w:p>
          <w:p w14:paraId="0D7645C8" w14:textId="77777777" w:rsidR="00022374" w:rsidRDefault="00A56F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</w:t>
            </w:r>
            <w:proofErr w:type="spellStart"/>
            <w:r>
              <w:rPr>
                <w:b/>
              </w:rPr>
              <w:t>Foksiński</w:t>
            </w:r>
            <w:proofErr w:type="spellEnd"/>
          </w:p>
          <w:p w14:paraId="0D5FC599" w14:textId="77777777" w:rsidR="00022374" w:rsidRDefault="00A56F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Mirowski</w:t>
            </w:r>
          </w:p>
        </w:tc>
      </w:tr>
    </w:tbl>
    <w:p w14:paraId="7130AB9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33385C3" w14:textId="77777777" w:rsidR="00A77B3E" w:rsidRDefault="00A56F0F">
      <w:pPr>
        <w:keepNext/>
        <w:spacing w:before="120" w:after="120" w:line="360" w:lineRule="auto"/>
        <w:ind w:left="1017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163/416/23</w:t>
      </w:r>
      <w:r>
        <w:rPr>
          <w:color w:val="000000"/>
          <w:u w:color="000000"/>
        </w:rPr>
        <w:br/>
        <w:t>Zarządu Powiatu Golubsko-Dobrzyńskiego</w:t>
      </w:r>
      <w:r>
        <w:rPr>
          <w:color w:val="000000"/>
          <w:u w:color="000000"/>
        </w:rPr>
        <w:br/>
        <w:t>z dnia 11 maja 2023 r.</w:t>
      </w:r>
    </w:p>
    <w:p w14:paraId="1A9F75D0" w14:textId="77777777" w:rsidR="00A77B3E" w:rsidRDefault="00A56F0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3"/>
        <w:gridCol w:w="652"/>
        <w:gridCol w:w="637"/>
        <w:gridCol w:w="637"/>
        <w:gridCol w:w="637"/>
        <w:gridCol w:w="4553"/>
        <w:gridCol w:w="2124"/>
        <w:gridCol w:w="1064"/>
        <w:gridCol w:w="1050"/>
        <w:gridCol w:w="1079"/>
        <w:gridCol w:w="1064"/>
      </w:tblGrid>
      <w:tr w:rsidR="00022374" w14:paraId="3B65E418" w14:textId="77777777">
        <w:trPr>
          <w:trHeight w:val="25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7CA8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3FE6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58F6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9953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FBB0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766A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9480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z w:val="18"/>
              </w:rPr>
              <w:t>zmianie</w:t>
            </w:r>
          </w:p>
        </w:tc>
      </w:tr>
      <w:tr w:rsidR="00022374" w14:paraId="327ED0D5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C2E4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8578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2819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1D2B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CDEE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F9DB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1EA2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13D0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FF5D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E68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4327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011F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22374" w14:paraId="36781781" w14:textId="77777777">
        <w:trPr>
          <w:trHeight w:val="240"/>
        </w:trPr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3E84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1E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7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B841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80B0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4 011 782,26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A912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D5CE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4 011 782,26</w:t>
            </w:r>
          </w:p>
        </w:tc>
      </w:tr>
      <w:tr w:rsidR="00022374" w14:paraId="7F3A3352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82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3C17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1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6942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E956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3 096 239,26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5259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EC75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3 084 439,26</w:t>
            </w:r>
          </w:p>
        </w:tc>
      </w:tr>
      <w:tr w:rsidR="00022374" w14:paraId="63F02124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C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0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95EE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A5D3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6BBD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1491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CF86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73 200,00</w:t>
            </w:r>
          </w:p>
        </w:tc>
      </w:tr>
      <w:tr w:rsidR="00022374" w14:paraId="2CC49415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5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FDDA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3A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FA70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5A9A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582 500,00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9D77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97B3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594 300,00</w:t>
            </w:r>
          </w:p>
        </w:tc>
      </w:tr>
      <w:tr w:rsidR="00022374" w14:paraId="103F8F55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AC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8C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63FD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AAE2A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3F25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6FFF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3F5B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022374" w14:paraId="1E46DFEA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5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7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1B98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6BC9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E87E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07E2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4856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65 800,00</w:t>
            </w:r>
          </w:p>
        </w:tc>
      </w:tr>
      <w:tr w:rsidR="00022374" w14:paraId="682D9E94" w14:textId="77777777">
        <w:trPr>
          <w:trHeight w:val="240"/>
        </w:trPr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D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F6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7F05" w14:textId="77777777" w:rsidR="00A77B3E" w:rsidRDefault="00A56F0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BB62" w14:textId="77777777" w:rsidR="00A77B3E" w:rsidRDefault="00A56F0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6CE6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ACA3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D76F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</w:tr>
      <w:tr w:rsidR="00022374" w14:paraId="32AB9EA0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8B21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3208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108 391 </w:t>
            </w:r>
            <w:r>
              <w:rPr>
                <w:b/>
                <w:sz w:val="16"/>
              </w:rPr>
              <w:t>896,74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037E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E784" w14:textId="77777777" w:rsidR="00A77B3E" w:rsidRDefault="00A56F0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108 391 896,74</w:t>
            </w:r>
          </w:p>
        </w:tc>
      </w:tr>
    </w:tbl>
    <w:p w14:paraId="7CF13AB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D66491C" w14:textId="77777777" w:rsidR="00022374" w:rsidRDefault="00022374">
      <w:pPr>
        <w:rPr>
          <w:szCs w:val="20"/>
        </w:rPr>
      </w:pPr>
    </w:p>
    <w:p w14:paraId="680F8DB6" w14:textId="77777777" w:rsidR="00022374" w:rsidRDefault="00A56F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7BC7774" w14:textId="77777777" w:rsidR="00022374" w:rsidRDefault="00A56F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Wydatki - ogólny plan wydatków nie ulega zmianie.</w:t>
      </w:r>
    </w:p>
    <w:p w14:paraId="543F6C0A" w14:textId="77777777" w:rsidR="00022374" w:rsidRDefault="00A56F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rozdziale 85333 - powiatowe urzędy pracy - zmniejszono plan na </w:t>
      </w:r>
      <w:r>
        <w:rPr>
          <w:szCs w:val="20"/>
        </w:rPr>
        <w:t>zakup usług pozostałych (§4300) o kwotę 11.800,00 zł. Zmiany dokonano w ramach planu finansowego Powiatowego Urzędu Pracy w Golubiu-Dobrzyniu.</w:t>
      </w:r>
    </w:p>
    <w:p w14:paraId="20209FBD" w14:textId="77777777" w:rsidR="00022374" w:rsidRDefault="00A56F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rozdziale 85395 - pozostała działalność - w tym rozdziale zmniejsza się plan na zakup środków żywności (§4220) </w:t>
      </w:r>
      <w:r>
        <w:rPr>
          <w:szCs w:val="20"/>
        </w:rPr>
        <w:t>o kwotę 8.000,00 zł i na zakup usług pozostałych (§4300) o kwotę 36.000,00 zł. Zwiększa się natomiast plan na zakup energii (§4260) o kwotę 55.800,00 zł. Zmian dokonano w ramach planu finansowego Powiatowego Centrum Opiekuńczo-Mieszkalnego w Golubiu-Dobrzy</w:t>
      </w:r>
      <w:r>
        <w:rPr>
          <w:szCs w:val="20"/>
        </w:rPr>
        <w:t>niu.</w:t>
      </w:r>
    </w:p>
    <w:p w14:paraId="1E9CE2EA" w14:textId="77777777" w:rsidR="00022374" w:rsidRDefault="00A56F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Zmianie ulega załącznik nr 2 z wydatkami Powiatu Golubsko-Dobrzyńskiego.</w:t>
      </w:r>
    </w:p>
    <w:p w14:paraId="03B9E8E7" w14:textId="77777777" w:rsidR="00022374" w:rsidRDefault="00A56F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tym stanie rzeczy  podjęcie niniejszej uchwały jest zasadne.</w:t>
      </w:r>
    </w:p>
    <w:sectPr w:rsidR="0002237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51CC" w14:textId="77777777" w:rsidR="00000000" w:rsidRDefault="00A56F0F">
      <w:r>
        <w:separator/>
      </w:r>
    </w:p>
  </w:endnote>
  <w:endnote w:type="continuationSeparator" w:id="0">
    <w:p w14:paraId="5F5A95E3" w14:textId="77777777" w:rsidR="00000000" w:rsidRDefault="00A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22374" w14:paraId="3D79566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A59D4E" w14:textId="77777777" w:rsidR="00022374" w:rsidRDefault="00A56F0F">
          <w:pPr>
            <w:jc w:val="left"/>
            <w:rPr>
              <w:sz w:val="18"/>
            </w:rPr>
          </w:pPr>
          <w:r>
            <w:rPr>
              <w:sz w:val="18"/>
            </w:rPr>
            <w:t>Id: 28F8523D-BBFF-4766-931D-482784957AB6.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90938C" w14:textId="77777777" w:rsidR="00022374" w:rsidRDefault="00A56F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31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F365A8" w14:textId="77777777" w:rsidR="00022374" w:rsidRDefault="000223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2"/>
      <w:gridCol w:w="3174"/>
    </w:tblGrid>
    <w:tr w:rsidR="00022374" w14:paraId="7198023F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D7C65A" w14:textId="77777777" w:rsidR="00022374" w:rsidRDefault="00A56F0F">
          <w:pPr>
            <w:jc w:val="left"/>
            <w:rPr>
              <w:sz w:val="18"/>
            </w:rPr>
          </w:pPr>
          <w:r>
            <w:rPr>
              <w:sz w:val="18"/>
            </w:rPr>
            <w:t>Id: 28F8523D-BBFF-4766-931D-482784957AB6.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E17024" w14:textId="6046896A" w:rsidR="00022374" w:rsidRDefault="00A56F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31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9B1DAD" w14:textId="77777777" w:rsidR="00022374" w:rsidRDefault="0002237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22374" w14:paraId="0E88905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665295" w14:textId="77777777" w:rsidR="00022374" w:rsidRDefault="00A56F0F">
          <w:pPr>
            <w:jc w:val="left"/>
            <w:rPr>
              <w:sz w:val="18"/>
            </w:rPr>
          </w:pPr>
          <w:r>
            <w:rPr>
              <w:sz w:val="18"/>
            </w:rPr>
            <w:t>Id: 28F8523D-BBFF-4766-931D-482784957AB6.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7AD6A1" w14:textId="0D128732" w:rsidR="00022374" w:rsidRDefault="00A56F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315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8154540" w14:textId="77777777" w:rsidR="00022374" w:rsidRDefault="000223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9ABF" w14:textId="77777777" w:rsidR="00022374" w:rsidRDefault="00A56F0F">
      <w:r>
        <w:separator/>
      </w:r>
    </w:p>
  </w:footnote>
  <w:footnote w:type="continuationSeparator" w:id="0">
    <w:p w14:paraId="19430036" w14:textId="77777777" w:rsidR="00022374" w:rsidRDefault="00A56F0F">
      <w:r>
        <w:continuationSeparator/>
      </w:r>
    </w:p>
  </w:footnote>
  <w:footnote w:id="1">
    <w:p w14:paraId="411B583C" w14:textId="77777777" w:rsidR="00022374" w:rsidRDefault="00A56F0F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jednolitego </w:t>
      </w:r>
      <w:r>
        <w:t>wymienionej ustawy zostały ogłoszone w Dz. U. z 2022 r. poz. 1692, 1725, 1747, 1768, 1964, 2414 oraz z 2023 r. poz. 412 i 658.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374"/>
    <w:rsid w:val="0054315A"/>
    <w:rsid w:val="00A56F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CED40"/>
  <w15:docId w15:val="{257FACCB-A86D-49FF-A371-03B4AAF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Golubsko-Dobrzyńskiego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163/416/23 z dnia 11 maja 2023 r.</dc:title>
  <dc:subject>zmieniająca uchwałę w^sprawie uchwalenia budżetu Powiatu Golubsko-Dobrzyńskiego na 2023^rok</dc:subject>
  <dc:creator>Skarbnik</dc:creator>
  <cp:lastModifiedBy>Marcin Nowak</cp:lastModifiedBy>
  <cp:revision>3</cp:revision>
  <dcterms:created xsi:type="dcterms:W3CDTF">2023-06-01T09:28:00Z</dcterms:created>
  <dcterms:modified xsi:type="dcterms:W3CDTF">2023-06-01T09:28:00Z</dcterms:modified>
  <cp:category>Akt prawny</cp:category>
</cp:coreProperties>
</file>